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C350" w14:textId="77777777" w:rsidR="00DB15CC" w:rsidRDefault="00AE6ADC">
      <w:pPr>
        <w:jc w:val="center"/>
        <w:rPr>
          <w:b/>
          <w:sz w:val="36"/>
        </w:rPr>
      </w:pPr>
      <w:r>
        <w:rPr>
          <w:b/>
          <w:sz w:val="36"/>
        </w:rPr>
        <w:t xml:space="preserve">UMOWA  </w:t>
      </w:r>
      <w:r w:rsidR="00647023">
        <w:rPr>
          <w:b/>
          <w:sz w:val="36"/>
        </w:rPr>
        <w:t>n</w:t>
      </w:r>
      <w:r>
        <w:rPr>
          <w:b/>
          <w:sz w:val="36"/>
        </w:rPr>
        <w:t>r .............................</w:t>
      </w:r>
    </w:p>
    <w:p w14:paraId="00FCAE5B" w14:textId="77777777" w:rsidR="00DB15CC" w:rsidRPr="00291F39" w:rsidRDefault="00DB15CC">
      <w:pPr>
        <w:rPr>
          <w:b/>
          <w:bCs/>
          <w:sz w:val="16"/>
          <w:szCs w:val="16"/>
        </w:rPr>
      </w:pPr>
    </w:p>
    <w:p w14:paraId="78B987D0" w14:textId="77777777" w:rsidR="00DB15CC" w:rsidRDefault="00AE6ADC">
      <w:pPr>
        <w:jc w:val="both"/>
        <w:rPr>
          <w:sz w:val="19"/>
        </w:rPr>
      </w:pPr>
      <w:r>
        <w:rPr>
          <w:b/>
          <w:bCs/>
          <w:sz w:val="19"/>
        </w:rPr>
        <w:t>o zaopatrzenie w wodę</w:t>
      </w:r>
      <w:r w:rsidR="00551E04">
        <w:rPr>
          <w:b/>
          <w:bCs/>
          <w:sz w:val="19"/>
        </w:rPr>
        <w:t>*</w:t>
      </w:r>
      <w:r>
        <w:rPr>
          <w:b/>
          <w:bCs/>
          <w:sz w:val="19"/>
        </w:rPr>
        <w:t xml:space="preserve"> i odprowadzanie ścieków</w:t>
      </w:r>
      <w:r w:rsidR="00551E04">
        <w:rPr>
          <w:b/>
          <w:bCs/>
          <w:sz w:val="19"/>
        </w:rPr>
        <w:t>*</w:t>
      </w:r>
      <w:r>
        <w:rPr>
          <w:sz w:val="19"/>
        </w:rPr>
        <w:t xml:space="preserve"> zawarta w </w:t>
      </w:r>
      <w:r w:rsidR="00535881">
        <w:rPr>
          <w:sz w:val="19"/>
        </w:rPr>
        <w:t xml:space="preserve">Starych Babicach w </w:t>
      </w:r>
      <w:r>
        <w:rPr>
          <w:sz w:val="19"/>
        </w:rPr>
        <w:t>dniu ........</w:t>
      </w:r>
      <w:r w:rsidR="00647023">
        <w:rPr>
          <w:sz w:val="19"/>
        </w:rPr>
        <w:t>..</w:t>
      </w:r>
      <w:r>
        <w:rPr>
          <w:sz w:val="19"/>
        </w:rPr>
        <w:t>..</w:t>
      </w:r>
      <w:r w:rsidR="00647023">
        <w:rPr>
          <w:sz w:val="19"/>
        </w:rPr>
        <w:t xml:space="preserve"> / …</w:t>
      </w:r>
      <w:r>
        <w:rPr>
          <w:sz w:val="19"/>
        </w:rPr>
        <w:t xml:space="preserve">......... </w:t>
      </w:r>
      <w:r w:rsidR="00647023">
        <w:rPr>
          <w:sz w:val="19"/>
        </w:rPr>
        <w:t xml:space="preserve">/ </w:t>
      </w:r>
      <w:r>
        <w:rPr>
          <w:sz w:val="19"/>
        </w:rPr>
        <w:t>20......</w:t>
      </w:r>
      <w:r w:rsidR="009C52B4">
        <w:rPr>
          <w:sz w:val="19"/>
        </w:rPr>
        <w:t>...</w:t>
      </w:r>
      <w:r>
        <w:rPr>
          <w:sz w:val="19"/>
        </w:rPr>
        <w:t>. pomiędzy:</w:t>
      </w:r>
    </w:p>
    <w:p w14:paraId="009C1D98" w14:textId="77777777" w:rsidR="00DB15CC" w:rsidRPr="00EB2729" w:rsidRDefault="00DB15CC">
      <w:pPr>
        <w:jc w:val="both"/>
        <w:rPr>
          <w:b/>
          <w:sz w:val="16"/>
          <w:szCs w:val="16"/>
        </w:rPr>
      </w:pPr>
    </w:p>
    <w:p w14:paraId="002805F2" w14:textId="77777777" w:rsidR="00913FDB" w:rsidRDefault="00913FDB" w:rsidP="00704A1A">
      <w:pPr>
        <w:jc w:val="center"/>
        <w:rPr>
          <w:spacing w:val="26"/>
          <w:sz w:val="19"/>
        </w:rPr>
      </w:pPr>
      <w:r>
        <w:rPr>
          <w:b/>
          <w:spacing w:val="26"/>
          <w:sz w:val="19"/>
        </w:rPr>
        <w:t>Gminnym Przedsiębiorstw</w:t>
      </w:r>
      <w:r w:rsidR="00027C06">
        <w:rPr>
          <w:b/>
          <w:spacing w:val="26"/>
          <w:sz w:val="19"/>
        </w:rPr>
        <w:t>em Komunalnym „ EKO – BABICE ” s</w:t>
      </w:r>
      <w:r>
        <w:rPr>
          <w:b/>
          <w:spacing w:val="26"/>
          <w:sz w:val="19"/>
        </w:rPr>
        <w:t>p. z o.o.</w:t>
      </w:r>
      <w:r>
        <w:rPr>
          <w:spacing w:val="26"/>
          <w:sz w:val="19"/>
        </w:rPr>
        <w:t xml:space="preserve"> ,</w:t>
      </w:r>
    </w:p>
    <w:p w14:paraId="1A78D176" w14:textId="77777777" w:rsidR="00704A1A" w:rsidRDefault="00913FDB" w:rsidP="00704A1A">
      <w:pPr>
        <w:jc w:val="center"/>
        <w:rPr>
          <w:spacing w:val="26"/>
          <w:sz w:val="19"/>
        </w:rPr>
      </w:pPr>
      <w:r>
        <w:rPr>
          <w:spacing w:val="26"/>
          <w:sz w:val="19"/>
        </w:rPr>
        <w:t>z siedzibą w Starych Babicach przy ul. Gen. T. K</w:t>
      </w:r>
      <w:r w:rsidR="001D19D9">
        <w:rPr>
          <w:spacing w:val="26"/>
          <w:sz w:val="19"/>
        </w:rPr>
        <w:t>utrzeby 36, 05-082 Stare Babice</w:t>
      </w:r>
      <w:r>
        <w:rPr>
          <w:spacing w:val="26"/>
          <w:sz w:val="19"/>
        </w:rPr>
        <w:t>, zarejestrowanym w Sądzie Rejestrowym dla m. st. Warszawy XIV Wydział Gospodarczy Krajowego Rejestru Sądowego</w:t>
      </w:r>
      <w:r w:rsidRPr="00A11DA2">
        <w:rPr>
          <w:spacing w:val="26"/>
          <w:sz w:val="19"/>
        </w:rPr>
        <w:t xml:space="preserve"> </w:t>
      </w:r>
      <w:r>
        <w:rPr>
          <w:spacing w:val="26"/>
          <w:sz w:val="19"/>
        </w:rPr>
        <w:t xml:space="preserve">pod nr KRS 0000127401, NIP 118-14-62-152, Regon 016026808, </w:t>
      </w:r>
      <w:r w:rsidR="0088474A">
        <w:rPr>
          <w:spacing w:val="26"/>
          <w:sz w:val="19"/>
        </w:rPr>
        <w:t>BDO 000055262</w:t>
      </w:r>
      <w:r w:rsidR="00704A1A">
        <w:rPr>
          <w:spacing w:val="26"/>
          <w:sz w:val="19"/>
        </w:rPr>
        <w:t>,</w:t>
      </w:r>
    </w:p>
    <w:p w14:paraId="280851DA" w14:textId="390FB74C" w:rsidR="00704A1A" w:rsidRDefault="00913FDB" w:rsidP="00704A1A">
      <w:pPr>
        <w:jc w:val="center"/>
        <w:rPr>
          <w:spacing w:val="26"/>
          <w:sz w:val="19"/>
        </w:rPr>
      </w:pPr>
      <w:r>
        <w:rPr>
          <w:spacing w:val="26"/>
          <w:sz w:val="19"/>
        </w:rPr>
        <w:t xml:space="preserve">kapitał zakładowy </w:t>
      </w:r>
      <w:r w:rsidR="00A45976" w:rsidRPr="00953FF4">
        <w:rPr>
          <w:sz w:val="19"/>
          <w:szCs w:val="19"/>
        </w:rPr>
        <w:t>1</w:t>
      </w:r>
      <w:r w:rsidR="000F6DFB">
        <w:rPr>
          <w:sz w:val="19"/>
          <w:szCs w:val="19"/>
        </w:rPr>
        <w:t>07 738</w:t>
      </w:r>
      <w:r w:rsidR="00A45976" w:rsidRPr="00953FF4">
        <w:rPr>
          <w:sz w:val="19"/>
          <w:szCs w:val="19"/>
        </w:rPr>
        <w:t xml:space="preserve"> 000</w:t>
      </w:r>
      <w:r>
        <w:rPr>
          <w:spacing w:val="26"/>
          <w:sz w:val="19"/>
        </w:rPr>
        <w:t xml:space="preserve"> zł</w:t>
      </w:r>
      <w:r w:rsidR="00704A1A">
        <w:rPr>
          <w:spacing w:val="26"/>
          <w:sz w:val="19"/>
        </w:rPr>
        <w:t>.,</w:t>
      </w:r>
    </w:p>
    <w:p w14:paraId="3CC9DF08" w14:textId="2CB12BC9" w:rsidR="00DB15CC" w:rsidRDefault="00AE6ADC" w:rsidP="001C2416">
      <w:pPr>
        <w:rPr>
          <w:spacing w:val="30"/>
          <w:sz w:val="19"/>
        </w:rPr>
      </w:pPr>
      <w:r>
        <w:rPr>
          <w:spacing w:val="26"/>
          <w:sz w:val="19"/>
        </w:rPr>
        <w:t>reprezentowanym przez :</w:t>
      </w:r>
    </w:p>
    <w:p w14:paraId="537C4434" w14:textId="26CB5E8C" w:rsidR="001C2416" w:rsidRDefault="001C2416" w:rsidP="001C2416">
      <w:pPr>
        <w:rPr>
          <w:spacing w:val="30"/>
          <w:sz w:val="19"/>
        </w:rPr>
      </w:pPr>
      <w:r>
        <w:rPr>
          <w:spacing w:val="30"/>
          <w:sz w:val="19"/>
        </w:rPr>
        <w:t>………………………………………………</w:t>
      </w:r>
    </w:p>
    <w:p w14:paraId="277DF778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zwanym dalej </w:t>
      </w:r>
      <w:r>
        <w:rPr>
          <w:b/>
          <w:sz w:val="19"/>
        </w:rPr>
        <w:t>Dostawcą</w:t>
      </w:r>
      <w:r>
        <w:rPr>
          <w:sz w:val="19"/>
        </w:rPr>
        <w:t>, a</w:t>
      </w:r>
    </w:p>
    <w:p w14:paraId="268B8DF6" w14:textId="77777777" w:rsidR="00DB15CC" w:rsidRPr="00291F39" w:rsidRDefault="00DB15CC">
      <w:pPr>
        <w:jc w:val="both"/>
        <w:rPr>
          <w:sz w:val="16"/>
          <w:szCs w:val="16"/>
        </w:rPr>
      </w:pPr>
    </w:p>
    <w:p w14:paraId="52D1E843" w14:textId="77777777" w:rsidR="00DB15CC" w:rsidRDefault="00291F39">
      <w:pPr>
        <w:jc w:val="both"/>
        <w:rPr>
          <w:sz w:val="19"/>
        </w:rPr>
      </w:pPr>
      <w:r>
        <w:rPr>
          <w:sz w:val="19"/>
        </w:rPr>
        <w:t>Panią* / Panem* / Państwem* ……………………………………………….</w:t>
      </w:r>
      <w:r w:rsidR="00AE6ADC">
        <w:rPr>
          <w:sz w:val="19"/>
        </w:rPr>
        <w:t xml:space="preserve">......................................................................................................., </w:t>
      </w:r>
    </w:p>
    <w:p w14:paraId="59C840A2" w14:textId="77777777" w:rsidR="00DB15CC" w:rsidRDefault="00AE6ADC">
      <w:pPr>
        <w:jc w:val="both"/>
        <w:rPr>
          <w:sz w:val="19"/>
        </w:rPr>
      </w:pPr>
      <w:r>
        <w:rPr>
          <w:sz w:val="19"/>
        </w:rPr>
        <w:t>zwaną*</w:t>
      </w:r>
      <w:r w:rsidR="00291F39">
        <w:rPr>
          <w:sz w:val="19"/>
        </w:rPr>
        <w:t xml:space="preserve"> / zwanym* /</w:t>
      </w:r>
      <w:r>
        <w:rPr>
          <w:sz w:val="19"/>
        </w:rPr>
        <w:t xml:space="preserve"> </w:t>
      </w:r>
      <w:r w:rsidR="00291F39">
        <w:rPr>
          <w:sz w:val="19"/>
        </w:rPr>
        <w:t xml:space="preserve">zwanymi* </w:t>
      </w:r>
      <w:r>
        <w:rPr>
          <w:sz w:val="19"/>
        </w:rPr>
        <w:t xml:space="preserve">dalej </w:t>
      </w:r>
      <w:r>
        <w:rPr>
          <w:b/>
          <w:bCs/>
          <w:sz w:val="19"/>
        </w:rPr>
        <w:t>Odbiorcą</w:t>
      </w:r>
      <w:r>
        <w:rPr>
          <w:sz w:val="19"/>
        </w:rPr>
        <w:t>.</w:t>
      </w:r>
    </w:p>
    <w:p w14:paraId="12061F25" w14:textId="77777777" w:rsidR="009A33F0" w:rsidRPr="005E306B" w:rsidRDefault="009A33F0">
      <w:pPr>
        <w:jc w:val="both"/>
        <w:rPr>
          <w:sz w:val="16"/>
          <w:szCs w:val="16"/>
        </w:rPr>
      </w:pPr>
    </w:p>
    <w:p w14:paraId="0FE59002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1</w:t>
      </w:r>
    </w:p>
    <w:p w14:paraId="74D24DBA" w14:textId="77777777" w:rsidR="00732E93" w:rsidRDefault="00732E93" w:rsidP="00732E93">
      <w:pPr>
        <w:jc w:val="both"/>
        <w:rPr>
          <w:sz w:val="19"/>
        </w:rPr>
      </w:pPr>
      <w:r>
        <w:rPr>
          <w:sz w:val="19"/>
        </w:rPr>
        <w:t xml:space="preserve">Umowa określa warunki dostawy wody z urządzeń zaopatrzenia w wodę oraz odprowadzania ścieków do urządzeń kanalizacyjnych eksploatowanych przez </w:t>
      </w:r>
      <w:r>
        <w:rPr>
          <w:b/>
          <w:bCs/>
          <w:sz w:val="19"/>
        </w:rPr>
        <w:t>Dostawcę</w:t>
      </w:r>
      <w:r>
        <w:rPr>
          <w:sz w:val="19"/>
        </w:rPr>
        <w:t xml:space="preserve"> i zasady rozliczania należności za świadczenia będące jej przedmiotem do obiektów objętych umową na warunkach określonych ustawą z dnia 7 czerwca 2001 r. o „zbiorowym zaopatrzeniu w wodę i zbiorowym odprowadzaniu ścieków” (</w:t>
      </w:r>
      <w:bookmarkStart w:id="0" w:name="OLE_LINK1"/>
      <w:r>
        <w:rPr>
          <w:sz w:val="19"/>
        </w:rPr>
        <w:t>Dz. U. z 20</w:t>
      </w:r>
      <w:r w:rsidR="009A2B57">
        <w:rPr>
          <w:sz w:val="19"/>
        </w:rPr>
        <w:t>20 r.</w:t>
      </w:r>
      <w:r>
        <w:rPr>
          <w:sz w:val="19"/>
        </w:rPr>
        <w:t xml:space="preserve">, poz. </w:t>
      </w:r>
      <w:r w:rsidR="009A2B57">
        <w:rPr>
          <w:sz w:val="19"/>
        </w:rPr>
        <w:t>2028</w:t>
      </w:r>
      <w:bookmarkEnd w:id="0"/>
      <w:r>
        <w:rPr>
          <w:sz w:val="19"/>
        </w:rPr>
        <w:t>) i Regulaminem dostarczania wody i odprowadzania ścieków</w:t>
      </w:r>
      <w:r>
        <w:rPr>
          <w:color w:val="FF0000"/>
          <w:sz w:val="19"/>
          <w:szCs w:val="24"/>
        </w:rPr>
        <w:t xml:space="preserve"> </w:t>
      </w:r>
      <w:r>
        <w:rPr>
          <w:sz w:val="19"/>
          <w:szCs w:val="24"/>
        </w:rPr>
        <w:t>w Gminie Stare Babice</w:t>
      </w:r>
      <w:r>
        <w:rPr>
          <w:sz w:val="19"/>
        </w:rPr>
        <w:t xml:space="preserve"> zatwierdzonym Uchwałą nr </w:t>
      </w:r>
      <w:r w:rsidR="00D81BE0">
        <w:rPr>
          <w:b/>
          <w:bCs/>
          <w:sz w:val="19"/>
        </w:rPr>
        <w:t>XXXVII/386/2021</w:t>
      </w:r>
      <w:r w:rsidR="00D81BE0">
        <w:rPr>
          <w:sz w:val="19"/>
        </w:rPr>
        <w:t xml:space="preserve"> </w:t>
      </w:r>
      <w:r w:rsidR="00D81BE0">
        <w:rPr>
          <w:b/>
          <w:bCs/>
          <w:sz w:val="19"/>
        </w:rPr>
        <w:t>Rady Gminy Stare Babice</w:t>
      </w:r>
      <w:r w:rsidR="00D81BE0">
        <w:rPr>
          <w:sz w:val="19"/>
        </w:rPr>
        <w:t xml:space="preserve"> z dnia 23 września 2021 r. (Dz. Urz. Woj. Maz. poz. 8446)</w:t>
      </w:r>
      <w:r>
        <w:rPr>
          <w:sz w:val="19"/>
        </w:rPr>
        <w:t xml:space="preserve"> oraz niniejszą umową.</w:t>
      </w:r>
    </w:p>
    <w:p w14:paraId="42FCD0D5" w14:textId="77777777" w:rsidR="00DB15CC" w:rsidRPr="00732E93" w:rsidRDefault="00DB15CC" w:rsidP="00732E93">
      <w:pPr>
        <w:jc w:val="center"/>
        <w:rPr>
          <w:sz w:val="16"/>
          <w:szCs w:val="16"/>
        </w:rPr>
      </w:pPr>
    </w:p>
    <w:p w14:paraId="77E44362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2</w:t>
      </w:r>
    </w:p>
    <w:p w14:paraId="0AF9F5CC" w14:textId="77777777" w:rsidR="005F7F8D" w:rsidRDefault="00AE6ADC">
      <w:pPr>
        <w:jc w:val="both"/>
        <w:rPr>
          <w:sz w:val="19"/>
        </w:rPr>
      </w:pPr>
      <w:r>
        <w:rPr>
          <w:b/>
          <w:sz w:val="19"/>
        </w:rPr>
        <w:t>1.</w:t>
      </w:r>
      <w:r>
        <w:rPr>
          <w:b/>
          <w:color w:val="FF0000"/>
          <w:sz w:val="19"/>
        </w:rPr>
        <w:t xml:space="preserve"> </w:t>
      </w:r>
      <w:r>
        <w:rPr>
          <w:b/>
          <w:sz w:val="19"/>
        </w:rPr>
        <w:t>Odbiorca</w:t>
      </w:r>
      <w:r>
        <w:rPr>
          <w:sz w:val="19"/>
        </w:rPr>
        <w:t xml:space="preserve"> oświadcza, że jest właścicielem* / </w:t>
      </w:r>
      <w:r w:rsidR="005F7F8D">
        <w:rPr>
          <w:sz w:val="19"/>
        </w:rPr>
        <w:t xml:space="preserve">współwłaścicielem* / </w:t>
      </w:r>
      <w:r>
        <w:rPr>
          <w:sz w:val="19"/>
        </w:rPr>
        <w:t xml:space="preserve">użytkownikiem* nieruchomości położonej w </w:t>
      </w:r>
      <w:r w:rsidR="005F7F8D">
        <w:rPr>
          <w:sz w:val="19"/>
        </w:rPr>
        <w:t>miejscowości</w:t>
      </w:r>
    </w:p>
    <w:p w14:paraId="32575BDE" w14:textId="77777777" w:rsidR="005F7F8D" w:rsidRPr="00EB2729" w:rsidRDefault="005F7F8D">
      <w:pPr>
        <w:jc w:val="both"/>
        <w:rPr>
          <w:sz w:val="18"/>
          <w:szCs w:val="18"/>
        </w:rPr>
      </w:pPr>
    </w:p>
    <w:p w14:paraId="5C6C156F" w14:textId="77777777" w:rsidR="00DB15CC" w:rsidRDefault="00AE6ADC" w:rsidP="005F7F8D">
      <w:pPr>
        <w:jc w:val="both"/>
        <w:rPr>
          <w:sz w:val="19"/>
        </w:rPr>
      </w:pPr>
      <w:r>
        <w:rPr>
          <w:sz w:val="19"/>
        </w:rPr>
        <w:t>........................................................................</w:t>
      </w:r>
      <w:r w:rsidR="00C30E72">
        <w:rPr>
          <w:sz w:val="19"/>
        </w:rPr>
        <w:t>.................</w:t>
      </w:r>
      <w:r>
        <w:rPr>
          <w:sz w:val="19"/>
        </w:rPr>
        <w:t>...,</w:t>
      </w:r>
      <w:r w:rsidR="005F7F8D">
        <w:rPr>
          <w:sz w:val="19"/>
        </w:rPr>
        <w:t xml:space="preserve"> </w:t>
      </w:r>
      <w:r>
        <w:rPr>
          <w:sz w:val="19"/>
        </w:rPr>
        <w:t>przy ul. ......</w:t>
      </w:r>
      <w:r w:rsidR="005F7F8D">
        <w:rPr>
          <w:sz w:val="19"/>
        </w:rPr>
        <w:t>..............................................</w:t>
      </w:r>
      <w:r>
        <w:rPr>
          <w:sz w:val="19"/>
        </w:rPr>
        <w:t>............................................... nr ...............</w:t>
      </w:r>
    </w:p>
    <w:p w14:paraId="397F2F99" w14:textId="77777777" w:rsidR="005F7F8D" w:rsidRPr="005E306B" w:rsidRDefault="005F7F8D" w:rsidP="00EF1FD6">
      <w:pPr>
        <w:spacing w:line="360" w:lineRule="auto"/>
        <w:jc w:val="both"/>
        <w:rPr>
          <w:sz w:val="16"/>
          <w:szCs w:val="16"/>
        </w:rPr>
      </w:pPr>
    </w:p>
    <w:p w14:paraId="5F51C61D" w14:textId="77777777" w:rsidR="00DB15CC" w:rsidRDefault="00AE6ADC" w:rsidP="00EF1FD6">
      <w:pPr>
        <w:spacing w:line="360" w:lineRule="auto"/>
        <w:jc w:val="both"/>
        <w:rPr>
          <w:sz w:val="19"/>
        </w:rPr>
      </w:pPr>
      <w:r>
        <w:rPr>
          <w:sz w:val="19"/>
        </w:rPr>
        <w:t xml:space="preserve">2. </w:t>
      </w:r>
      <w:r>
        <w:rPr>
          <w:b/>
          <w:bCs/>
          <w:sz w:val="19"/>
        </w:rPr>
        <w:t>Odbiorca</w:t>
      </w:r>
      <w:r>
        <w:rPr>
          <w:sz w:val="19"/>
        </w:rPr>
        <w:t xml:space="preserve"> usług oświadcza, że woda dostarczana przez Przedsiębiorstwo będzie wykorzystywana na cele:</w:t>
      </w:r>
    </w:p>
    <w:p w14:paraId="5F2A35F4" w14:textId="77777777" w:rsidR="00DB15CC" w:rsidRPr="005F7F8D" w:rsidRDefault="00DB15CC">
      <w:pPr>
        <w:jc w:val="both"/>
        <w:rPr>
          <w:sz w:val="16"/>
          <w:szCs w:val="16"/>
        </w:rPr>
      </w:pPr>
    </w:p>
    <w:p w14:paraId="7164AF4C" w14:textId="77777777" w:rsidR="00DB15CC" w:rsidRDefault="00AE6ADC">
      <w:pPr>
        <w:numPr>
          <w:ilvl w:val="0"/>
          <w:numId w:val="3"/>
        </w:numPr>
        <w:spacing w:line="480" w:lineRule="auto"/>
        <w:ind w:left="1060" w:hanging="357"/>
        <w:jc w:val="both"/>
        <w:rPr>
          <w:sz w:val="19"/>
        </w:rPr>
      </w:pPr>
      <w:r>
        <w:rPr>
          <w:sz w:val="19"/>
        </w:rPr>
        <w:t>socjalno – bytowe:   w ilości ........................................... m</w:t>
      </w:r>
      <w:r>
        <w:rPr>
          <w:sz w:val="19"/>
          <w:vertAlign w:val="superscript"/>
        </w:rPr>
        <w:t>3</w:t>
      </w:r>
      <w:r>
        <w:rPr>
          <w:sz w:val="19"/>
        </w:rPr>
        <w:t xml:space="preserve"> miesięcznie,</w:t>
      </w:r>
    </w:p>
    <w:p w14:paraId="3EA5F8C3" w14:textId="77777777" w:rsidR="00DB15CC" w:rsidRDefault="00AE6ADC">
      <w:pPr>
        <w:numPr>
          <w:ilvl w:val="0"/>
          <w:numId w:val="3"/>
        </w:numPr>
        <w:spacing w:line="480" w:lineRule="auto"/>
        <w:ind w:left="1060" w:hanging="357"/>
        <w:jc w:val="both"/>
        <w:rPr>
          <w:sz w:val="19"/>
        </w:rPr>
      </w:pPr>
      <w:r>
        <w:rPr>
          <w:sz w:val="19"/>
        </w:rPr>
        <w:t>.......................................................................................... – w ilości ...................... m</w:t>
      </w:r>
      <w:r>
        <w:rPr>
          <w:sz w:val="19"/>
          <w:vertAlign w:val="superscript"/>
        </w:rPr>
        <w:t>3</w:t>
      </w:r>
      <w:r>
        <w:rPr>
          <w:sz w:val="19"/>
        </w:rPr>
        <w:t xml:space="preserve"> miesięcznie</w:t>
      </w:r>
    </w:p>
    <w:p w14:paraId="004517F3" w14:textId="77777777" w:rsidR="00DB15CC" w:rsidRDefault="00AE6ADC">
      <w:pPr>
        <w:jc w:val="center"/>
        <w:rPr>
          <w:b/>
          <w:sz w:val="20"/>
        </w:rPr>
      </w:pPr>
      <w:r>
        <w:rPr>
          <w:bCs/>
          <w:sz w:val="20"/>
        </w:rPr>
        <w:t xml:space="preserve">§ </w:t>
      </w:r>
      <w:r>
        <w:rPr>
          <w:b/>
          <w:sz w:val="20"/>
        </w:rPr>
        <w:t>3</w:t>
      </w:r>
    </w:p>
    <w:p w14:paraId="75B48736" w14:textId="77777777" w:rsidR="00DB15CC" w:rsidRDefault="00AE6ADC">
      <w:pPr>
        <w:jc w:val="both"/>
        <w:rPr>
          <w:bCs/>
          <w:sz w:val="19"/>
        </w:rPr>
      </w:pPr>
      <w:r>
        <w:rPr>
          <w:bCs/>
          <w:sz w:val="19"/>
        </w:rPr>
        <w:t xml:space="preserve">Odbiorca zleca Dostawcy :                        </w:t>
      </w:r>
    </w:p>
    <w:p w14:paraId="29B41CD4" w14:textId="77777777" w:rsidR="00DB15CC" w:rsidRDefault="00AE6ADC">
      <w:pPr>
        <w:pStyle w:val="Tekstpodstawowy2"/>
        <w:jc w:val="both"/>
        <w:rPr>
          <w:bCs/>
          <w:sz w:val="19"/>
        </w:rPr>
      </w:pPr>
      <w:r>
        <w:rPr>
          <w:bCs/>
          <w:sz w:val="19"/>
        </w:rPr>
        <w:t>1. Zaopatrzenie w wodę nieruchomości wymienionej w § 2.*</w:t>
      </w:r>
    </w:p>
    <w:p w14:paraId="7DC2BCC4" w14:textId="77777777" w:rsidR="00DB15CC" w:rsidRDefault="00AE6ADC">
      <w:pPr>
        <w:jc w:val="both"/>
        <w:rPr>
          <w:bCs/>
          <w:sz w:val="19"/>
        </w:rPr>
      </w:pPr>
      <w:r>
        <w:rPr>
          <w:bCs/>
          <w:sz w:val="19"/>
        </w:rPr>
        <w:t>2. Odprowadzanie ścieków bytowo-gospodarczych z nieruchomości wymienionej w § 2.*</w:t>
      </w:r>
    </w:p>
    <w:p w14:paraId="32D09D8B" w14:textId="77777777" w:rsidR="00DB15CC" w:rsidRPr="005E306B" w:rsidRDefault="00DB15CC">
      <w:pPr>
        <w:jc w:val="both"/>
        <w:rPr>
          <w:sz w:val="16"/>
          <w:szCs w:val="16"/>
        </w:rPr>
      </w:pPr>
    </w:p>
    <w:p w14:paraId="0838BE88" w14:textId="77777777" w:rsidR="00DB15CC" w:rsidRDefault="00AE6AD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§ 4</w:t>
      </w:r>
    </w:p>
    <w:p w14:paraId="03F22381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Do obowiązków </w:t>
      </w:r>
      <w:r>
        <w:rPr>
          <w:b/>
          <w:sz w:val="19"/>
        </w:rPr>
        <w:t xml:space="preserve">Dostawcy </w:t>
      </w:r>
      <w:r>
        <w:rPr>
          <w:bCs/>
          <w:sz w:val="19"/>
        </w:rPr>
        <w:t>w szczególności</w:t>
      </w:r>
      <w:r>
        <w:rPr>
          <w:sz w:val="19"/>
        </w:rPr>
        <w:t xml:space="preserve"> należy:</w:t>
      </w:r>
    </w:p>
    <w:p w14:paraId="7B48B2E6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1. Dostarczanie w sposób ciągły wody do nieruchomości </w:t>
      </w:r>
      <w:r>
        <w:rPr>
          <w:b/>
          <w:sz w:val="19"/>
        </w:rPr>
        <w:t>Odbiorcy</w:t>
      </w:r>
      <w:r>
        <w:rPr>
          <w:sz w:val="19"/>
        </w:rPr>
        <w:t xml:space="preserve"> zgodnie z warunkami technicznymi przyłącza o ciśnieniu umożliwiającym normalne użytkowanie wody i o jakości badanej przed zaworem głównym odpowiadającej wymogom wynikającym z określonych przepisów (Rozporządzenie Ministra Zdrowia z dnia </w:t>
      </w:r>
      <w:r w:rsidR="00EF0385">
        <w:rPr>
          <w:sz w:val="19"/>
        </w:rPr>
        <w:t>7</w:t>
      </w:r>
      <w:r>
        <w:rPr>
          <w:sz w:val="19"/>
        </w:rPr>
        <w:t xml:space="preserve"> </w:t>
      </w:r>
      <w:r w:rsidR="00EF0385">
        <w:rPr>
          <w:sz w:val="19"/>
        </w:rPr>
        <w:t>grudnia</w:t>
      </w:r>
      <w:r>
        <w:rPr>
          <w:sz w:val="19"/>
        </w:rPr>
        <w:t xml:space="preserve"> 20</w:t>
      </w:r>
      <w:r w:rsidR="00EF0385">
        <w:rPr>
          <w:sz w:val="19"/>
        </w:rPr>
        <w:t>17</w:t>
      </w:r>
      <w:r w:rsidR="009A2B57">
        <w:rPr>
          <w:sz w:val="19"/>
        </w:rPr>
        <w:t xml:space="preserve"> w sprawie jakości wody przeznaczonej do spożycia przez ludzi; Dz. U. poz. 2294</w:t>
      </w:r>
      <w:r>
        <w:rPr>
          <w:sz w:val="19"/>
        </w:rPr>
        <w:t xml:space="preserve">), z zastrzeżeniem możliwości pogorszenia jej jakości na skutek nienależytego stanu technicznego przyłącza wodociągowego posiadanego przez </w:t>
      </w:r>
      <w:r>
        <w:rPr>
          <w:b/>
          <w:bCs/>
          <w:sz w:val="19"/>
        </w:rPr>
        <w:t>Odbiorcę</w:t>
      </w:r>
      <w:r>
        <w:rPr>
          <w:sz w:val="19"/>
        </w:rPr>
        <w:t xml:space="preserve"> usług.</w:t>
      </w:r>
    </w:p>
    <w:p w14:paraId="2F0413BF" w14:textId="77777777" w:rsidR="00DB15CC" w:rsidRDefault="00AE6ADC">
      <w:pPr>
        <w:pStyle w:val="Tekstpodstawowy2"/>
        <w:jc w:val="both"/>
        <w:rPr>
          <w:sz w:val="19"/>
        </w:rPr>
      </w:pPr>
      <w:r>
        <w:rPr>
          <w:sz w:val="19"/>
        </w:rPr>
        <w:t>2. Odbieranie w sposób ciągły ścieków o stanie i składzie zgodnym z warunkami określonymi w załączniku nr 1.</w:t>
      </w:r>
    </w:p>
    <w:p w14:paraId="4A765955" w14:textId="77777777" w:rsidR="00DB15CC" w:rsidRDefault="00AE6ADC">
      <w:pPr>
        <w:jc w:val="both"/>
        <w:rPr>
          <w:sz w:val="19"/>
        </w:rPr>
      </w:pPr>
      <w:r>
        <w:rPr>
          <w:sz w:val="19"/>
        </w:rPr>
        <w:t>3. Koszt nabycia, zainstalowania i utrzymania wodomierza głównego.</w:t>
      </w:r>
    </w:p>
    <w:p w14:paraId="394DEEA4" w14:textId="77777777" w:rsidR="00DB15CC" w:rsidRDefault="00AE6ADC">
      <w:pPr>
        <w:jc w:val="both"/>
        <w:rPr>
          <w:bCs/>
          <w:sz w:val="19"/>
        </w:rPr>
      </w:pPr>
      <w:r>
        <w:rPr>
          <w:bCs/>
          <w:sz w:val="19"/>
        </w:rPr>
        <w:t>4. Prowadzenie odczytu wodomierzy.</w:t>
      </w:r>
    </w:p>
    <w:p w14:paraId="7DC8DE78" w14:textId="77777777" w:rsidR="00DB15CC" w:rsidRDefault="00AE6ADC">
      <w:pPr>
        <w:jc w:val="both"/>
        <w:rPr>
          <w:bCs/>
          <w:sz w:val="19"/>
        </w:rPr>
      </w:pPr>
      <w:r>
        <w:rPr>
          <w:bCs/>
          <w:sz w:val="19"/>
        </w:rPr>
        <w:t xml:space="preserve">5. Zapewnienie możliwości usunięcia awarii przyłączy posiadanych przez </w:t>
      </w:r>
      <w:r>
        <w:rPr>
          <w:b/>
          <w:sz w:val="19"/>
        </w:rPr>
        <w:t>Odbiorcę</w:t>
      </w:r>
      <w:r>
        <w:rPr>
          <w:bCs/>
          <w:sz w:val="19"/>
        </w:rPr>
        <w:t xml:space="preserve"> poprzez zamknięcie zasuwy.</w:t>
      </w:r>
    </w:p>
    <w:p w14:paraId="1E0B9A15" w14:textId="77777777" w:rsidR="00DB15CC" w:rsidRDefault="00AE6ADC">
      <w:pPr>
        <w:jc w:val="both"/>
        <w:rPr>
          <w:bCs/>
          <w:sz w:val="19"/>
        </w:rPr>
      </w:pPr>
      <w:r>
        <w:rPr>
          <w:bCs/>
          <w:sz w:val="19"/>
        </w:rPr>
        <w:t xml:space="preserve">6. Odpłatne usuwanie awarii przyłączy posiadanych przez </w:t>
      </w:r>
      <w:r>
        <w:rPr>
          <w:b/>
          <w:sz w:val="19"/>
        </w:rPr>
        <w:t>Odbiorcę</w:t>
      </w:r>
      <w:r>
        <w:rPr>
          <w:bCs/>
          <w:sz w:val="19"/>
        </w:rPr>
        <w:t xml:space="preserve">, w przypadku powierzenia wykonania takiej usługi </w:t>
      </w:r>
      <w:r>
        <w:rPr>
          <w:b/>
          <w:sz w:val="19"/>
        </w:rPr>
        <w:t>Dostawcy</w:t>
      </w:r>
      <w:r>
        <w:rPr>
          <w:bCs/>
          <w:sz w:val="19"/>
        </w:rPr>
        <w:t>.</w:t>
      </w:r>
    </w:p>
    <w:p w14:paraId="3E22CE1A" w14:textId="77777777" w:rsidR="00DB15CC" w:rsidRDefault="00AE6ADC">
      <w:pPr>
        <w:jc w:val="both"/>
        <w:rPr>
          <w:bCs/>
          <w:sz w:val="19"/>
        </w:rPr>
      </w:pPr>
      <w:r>
        <w:rPr>
          <w:bCs/>
          <w:sz w:val="19"/>
        </w:rPr>
        <w:t>7. Udzielanie na życzenie klienta lub z własnej inicjatywy pełnej informacji dotyczącej realizacji usługi, oraz informacji taryfowych.</w:t>
      </w:r>
    </w:p>
    <w:p w14:paraId="5849974E" w14:textId="77777777" w:rsidR="00DB15CC" w:rsidRDefault="00AE6ADC">
      <w:pPr>
        <w:jc w:val="both"/>
        <w:rPr>
          <w:bCs/>
          <w:color w:val="FF0000"/>
          <w:sz w:val="19"/>
        </w:rPr>
      </w:pPr>
      <w:r>
        <w:rPr>
          <w:bCs/>
          <w:sz w:val="19"/>
        </w:rPr>
        <w:t>8. Możliwie niezwłoczne reagowanie na zgłoszone w formie pisemnej reklamacje, nie dłużej jednak niż w terminie 30 dni od jej złożenia.</w:t>
      </w:r>
    </w:p>
    <w:p w14:paraId="1A3E7FB4" w14:textId="77777777" w:rsidR="00DB15CC" w:rsidRPr="005E306B" w:rsidRDefault="00DB15CC">
      <w:pPr>
        <w:jc w:val="both"/>
        <w:rPr>
          <w:b/>
          <w:sz w:val="16"/>
          <w:szCs w:val="16"/>
        </w:rPr>
      </w:pPr>
    </w:p>
    <w:p w14:paraId="6AB5D33C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5</w:t>
      </w:r>
    </w:p>
    <w:p w14:paraId="5C75A380" w14:textId="77777777" w:rsidR="00DB15CC" w:rsidRDefault="00AE6ADC">
      <w:pPr>
        <w:jc w:val="both"/>
        <w:rPr>
          <w:sz w:val="19"/>
        </w:rPr>
      </w:pPr>
      <w:r>
        <w:rPr>
          <w:sz w:val="19"/>
        </w:rPr>
        <w:t>Zasady ustalania ilości zużytej wody i ilości odprowadzanych ścieków:</w:t>
      </w:r>
    </w:p>
    <w:p w14:paraId="280E4543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1. Ilość pobranej wody i ilość odprowadzanych ścieków będzie obliczana wg wskazań wodomierza zainstalowanego w nieruchomości.                                                                                                                                                                         </w:t>
      </w:r>
    </w:p>
    <w:p w14:paraId="4683D40F" w14:textId="77777777" w:rsidR="00DB15CC" w:rsidRDefault="00AE6ADC">
      <w:pPr>
        <w:jc w:val="both"/>
        <w:rPr>
          <w:sz w:val="19"/>
        </w:rPr>
      </w:pPr>
      <w:r>
        <w:rPr>
          <w:sz w:val="19"/>
        </w:rPr>
        <w:t>2. W zależności od wyposażenia w urządzenia pomiarowe i wodomierze do pomiaru ilości wody bezpowrotnie zużytej, ilość odprowadzonych ścieków ustala się na podstawie wskazań urządzenia pomiarowego, a w przypadku jego braku -jako równą ilości wody pobranej lub ilości wody pobranej pomniejszonej o ilość wody bezpowrotnie zużytej, określoną zgodnie z art. 27 ust. 6 ustawy o zbiorowym zaopatrzeniu w wodę i zbiorowym odprowadzaniu ścieków.</w:t>
      </w:r>
    </w:p>
    <w:p w14:paraId="4A6B308B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3. Odczyt stanu wodomierza będzie dokonywany w okresach dwumiesięcznych, a w przypadku braku możliwości </w:t>
      </w:r>
      <w:r w:rsidR="00610BD2">
        <w:rPr>
          <w:sz w:val="19"/>
        </w:rPr>
        <w:t xml:space="preserve">odczytu </w:t>
      </w:r>
      <w:r>
        <w:rPr>
          <w:sz w:val="19"/>
        </w:rPr>
        <w:t>rozliczenie nastąpi nie rzadziej niż raz w roku.</w:t>
      </w:r>
    </w:p>
    <w:p w14:paraId="0D323052" w14:textId="77777777" w:rsidR="00DB15CC" w:rsidRDefault="00AE6ADC">
      <w:pPr>
        <w:jc w:val="both"/>
        <w:rPr>
          <w:sz w:val="20"/>
        </w:rPr>
      </w:pPr>
      <w:r>
        <w:rPr>
          <w:sz w:val="19"/>
        </w:rPr>
        <w:t xml:space="preserve">4. W razie niesprawności wodomierza ilość pobranej wody i odprowadzanych ścieków ustala się na podstawie zużycia wody równego średniemu zużyciu w okresie ostatnich </w:t>
      </w:r>
      <w:r w:rsidR="00B533F2">
        <w:rPr>
          <w:sz w:val="19"/>
        </w:rPr>
        <w:t>czte</w:t>
      </w:r>
      <w:r>
        <w:rPr>
          <w:sz w:val="19"/>
        </w:rPr>
        <w:t xml:space="preserve">rech miesięcy poprzedzających ujawnienie niesprawności wodomierza, a gdy nie jest to możliwe - </w:t>
      </w:r>
      <w:r>
        <w:rPr>
          <w:sz w:val="19"/>
        </w:rPr>
        <w:lastRenderedPageBreak/>
        <w:t>na podstawie średniego zużycia wody w analogicznym okresie roku ubiegłego lub iloczynu średniomiesięcznego zużycia wody w roku ubiegłym i liczby miesięcy niesprawności wodomierza</w:t>
      </w:r>
      <w:r>
        <w:rPr>
          <w:sz w:val="20"/>
        </w:rPr>
        <w:t>.</w:t>
      </w:r>
    </w:p>
    <w:p w14:paraId="59747BE0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5. </w:t>
      </w:r>
      <w:r>
        <w:rPr>
          <w:b/>
          <w:bCs/>
          <w:sz w:val="19"/>
        </w:rPr>
        <w:t>Dostawca</w:t>
      </w:r>
      <w:r>
        <w:rPr>
          <w:sz w:val="19"/>
        </w:rPr>
        <w:t xml:space="preserve"> na wniosek </w:t>
      </w:r>
      <w:r>
        <w:rPr>
          <w:b/>
          <w:bCs/>
          <w:sz w:val="19"/>
        </w:rPr>
        <w:t>Odbiorcy</w:t>
      </w:r>
      <w:r>
        <w:rPr>
          <w:sz w:val="19"/>
        </w:rPr>
        <w:t xml:space="preserve"> dokonuje sprawdzenia prawidłowości działania wodomierza.</w:t>
      </w:r>
    </w:p>
    <w:p w14:paraId="64C12228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6. W przypadku, gdy sprawdzenie prawidłowości działania nie potwierdza zgłoszonej przez </w:t>
      </w:r>
      <w:r>
        <w:rPr>
          <w:b/>
          <w:bCs/>
          <w:sz w:val="19"/>
        </w:rPr>
        <w:t>Odbiorcę</w:t>
      </w:r>
      <w:r>
        <w:rPr>
          <w:sz w:val="19"/>
        </w:rPr>
        <w:t xml:space="preserve"> niesprawności wodomierza, pokrywa on koszty sprawdzenia (ekspertyzy wykonanej na jego zlecenie).</w:t>
      </w:r>
    </w:p>
    <w:p w14:paraId="604833F1" w14:textId="77777777" w:rsidR="00DB15CC" w:rsidRDefault="00AE6ADC">
      <w:pPr>
        <w:jc w:val="both"/>
        <w:rPr>
          <w:sz w:val="19"/>
        </w:rPr>
      </w:pPr>
      <w:r>
        <w:rPr>
          <w:sz w:val="19"/>
        </w:rPr>
        <w:t>7. W razie braku możliwości zainstalowania wodomierza ilość pobranej wody i odprowadzanych ścieków ustala się wg obowiązujących norm zużycia wody.</w:t>
      </w:r>
    </w:p>
    <w:p w14:paraId="4CFD9578" w14:textId="77777777" w:rsidR="00DB15CC" w:rsidRDefault="00AE6ADC">
      <w:pPr>
        <w:jc w:val="both"/>
        <w:rPr>
          <w:color w:val="FF0000"/>
          <w:sz w:val="19"/>
        </w:rPr>
      </w:pPr>
      <w:r>
        <w:rPr>
          <w:sz w:val="19"/>
        </w:rPr>
        <w:t xml:space="preserve">8. </w:t>
      </w:r>
      <w:r>
        <w:rPr>
          <w:b/>
          <w:sz w:val="19"/>
        </w:rPr>
        <w:t>Odbiorca</w:t>
      </w:r>
      <w:r>
        <w:rPr>
          <w:sz w:val="19"/>
        </w:rPr>
        <w:t xml:space="preserve"> zobowiązany jest do natychmiastowego powiadomienia </w:t>
      </w:r>
      <w:r>
        <w:rPr>
          <w:b/>
          <w:sz w:val="19"/>
        </w:rPr>
        <w:t>Dostawcy</w:t>
      </w:r>
      <w:r>
        <w:rPr>
          <w:sz w:val="19"/>
        </w:rPr>
        <w:t xml:space="preserve"> o stwierdzeniu uszkodzenia plomby wodomierza, jego osłon, uszkodzenia wodomierza jego przemieszczeniu i zaborze. W przypadku zaboru wodomierza lub wykazaniu, że uszkodzenia zostały zawinione przez </w:t>
      </w:r>
      <w:r>
        <w:rPr>
          <w:b/>
          <w:sz w:val="19"/>
        </w:rPr>
        <w:t>Odbiorcę</w:t>
      </w:r>
      <w:r>
        <w:rPr>
          <w:sz w:val="19"/>
        </w:rPr>
        <w:t>, ilość pobranej wody i odprowadzanych ścieków ustala się odpowiednio do danej sytuacji, na poziomie nie niższym jednak niż normy przeciętnego zużycia.</w:t>
      </w:r>
    </w:p>
    <w:p w14:paraId="375BEC2B" w14:textId="77777777" w:rsidR="00DB15CC" w:rsidRPr="005E306B" w:rsidRDefault="00DB15CC">
      <w:pPr>
        <w:jc w:val="both"/>
        <w:rPr>
          <w:b/>
          <w:sz w:val="16"/>
          <w:szCs w:val="16"/>
        </w:rPr>
      </w:pPr>
    </w:p>
    <w:p w14:paraId="5C8003B6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6</w:t>
      </w:r>
    </w:p>
    <w:p w14:paraId="361B5202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1. </w:t>
      </w:r>
      <w:r>
        <w:rPr>
          <w:b/>
          <w:sz w:val="19"/>
        </w:rPr>
        <w:t>Dostawca</w:t>
      </w:r>
      <w:r>
        <w:rPr>
          <w:sz w:val="19"/>
        </w:rPr>
        <w:t xml:space="preserve"> nie ponosi odpowiedzialności odszkodowawczej przy przerwie w dostawie wody i odprowadzaniu ścieków wyłącznie w sytuacjach niezawinionych przez </w:t>
      </w:r>
      <w:r>
        <w:rPr>
          <w:b/>
          <w:bCs/>
          <w:sz w:val="19"/>
        </w:rPr>
        <w:t>Dostawcę</w:t>
      </w:r>
      <w:r>
        <w:rPr>
          <w:sz w:val="19"/>
        </w:rPr>
        <w:t>, a w szczególności spowodowanych :</w:t>
      </w:r>
    </w:p>
    <w:p w14:paraId="5125D7FD" w14:textId="77777777" w:rsidR="00DB15CC" w:rsidRDefault="00AE6ADC">
      <w:pPr>
        <w:jc w:val="both"/>
        <w:rPr>
          <w:sz w:val="19"/>
        </w:rPr>
      </w:pPr>
      <w:r>
        <w:rPr>
          <w:sz w:val="19"/>
        </w:rPr>
        <w:t>a) brakiem wody na ujęciu,</w:t>
      </w:r>
    </w:p>
    <w:p w14:paraId="33DBE6C4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b) niezawinionym przez </w:t>
      </w:r>
      <w:r>
        <w:rPr>
          <w:b/>
          <w:sz w:val="19"/>
        </w:rPr>
        <w:t>Dostawcę</w:t>
      </w:r>
      <w:r>
        <w:rPr>
          <w:sz w:val="19"/>
        </w:rPr>
        <w:t xml:space="preserve"> zanieczyszczeniem wody na ujęciu w sposób niebezpieczny dla zdrowia,</w:t>
      </w:r>
    </w:p>
    <w:p w14:paraId="1630CF96" w14:textId="77777777" w:rsidR="00DB15CC" w:rsidRDefault="00AE6ADC">
      <w:pPr>
        <w:jc w:val="both"/>
        <w:rPr>
          <w:sz w:val="19"/>
        </w:rPr>
      </w:pPr>
      <w:r>
        <w:rPr>
          <w:sz w:val="19"/>
        </w:rPr>
        <w:t>c) koniecznością przeprowadzenia niezbędnych napraw urządzeń zaopatrzenia w wodę i kanalizacji,</w:t>
      </w:r>
    </w:p>
    <w:p w14:paraId="699873EC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d) uszkodzeniem instalacji </w:t>
      </w:r>
      <w:r>
        <w:rPr>
          <w:b/>
          <w:sz w:val="19"/>
        </w:rPr>
        <w:t>Odbiorcy</w:t>
      </w:r>
      <w:r>
        <w:rPr>
          <w:sz w:val="19"/>
        </w:rPr>
        <w:t xml:space="preserve"> grożącej niebezpieczeństwem,</w:t>
      </w:r>
    </w:p>
    <w:p w14:paraId="18A41B0D" w14:textId="77777777" w:rsidR="00DB15CC" w:rsidRDefault="00AE6ADC">
      <w:pPr>
        <w:jc w:val="both"/>
        <w:rPr>
          <w:sz w:val="19"/>
        </w:rPr>
      </w:pPr>
      <w:r>
        <w:rPr>
          <w:sz w:val="19"/>
        </w:rPr>
        <w:t>e) przerwą w zasilaniu energetycznym urządzeń wodociągowych i kanalizacyjnych,</w:t>
      </w:r>
    </w:p>
    <w:p w14:paraId="6AAE6DEE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f) działaniem siły wyższej albo z wyłącznej winy </w:t>
      </w:r>
      <w:r>
        <w:rPr>
          <w:b/>
          <w:bCs/>
          <w:sz w:val="19"/>
        </w:rPr>
        <w:t>Odbiorcy</w:t>
      </w:r>
      <w:r>
        <w:rPr>
          <w:sz w:val="19"/>
        </w:rPr>
        <w:t xml:space="preserve"> lub osoby trzeciej, za którą </w:t>
      </w:r>
      <w:r>
        <w:rPr>
          <w:b/>
          <w:bCs/>
          <w:sz w:val="19"/>
        </w:rPr>
        <w:t>Dostawca</w:t>
      </w:r>
      <w:r>
        <w:rPr>
          <w:sz w:val="19"/>
        </w:rPr>
        <w:t xml:space="preserve"> nie ponosi odpowiedzialności,</w:t>
      </w:r>
    </w:p>
    <w:p w14:paraId="40BC23BE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g) niezawinioną przez </w:t>
      </w:r>
      <w:r>
        <w:rPr>
          <w:b/>
          <w:bCs/>
          <w:sz w:val="19"/>
        </w:rPr>
        <w:t>Dostawcę</w:t>
      </w:r>
      <w:r>
        <w:rPr>
          <w:sz w:val="19"/>
        </w:rPr>
        <w:t xml:space="preserve"> awarią w sieci na czas niezbędny do wykonania prac w celu zapobieżenia lub usunięcia skutków awarii,</w:t>
      </w:r>
    </w:p>
    <w:p w14:paraId="0CB41987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h) innymi przyczynami zależnymi od </w:t>
      </w:r>
      <w:r>
        <w:rPr>
          <w:b/>
          <w:bCs/>
          <w:sz w:val="19"/>
        </w:rPr>
        <w:t>Odbiorcy</w:t>
      </w:r>
      <w:r>
        <w:rPr>
          <w:sz w:val="19"/>
        </w:rPr>
        <w:t>,</w:t>
      </w:r>
    </w:p>
    <w:p w14:paraId="7443F9ED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2. W razie wystąpienia przyczyn wymienionych w ust. 1 </w:t>
      </w:r>
      <w:r w:rsidR="00732E93">
        <w:rPr>
          <w:sz w:val="19"/>
        </w:rPr>
        <w:t>li</w:t>
      </w:r>
      <w:r>
        <w:rPr>
          <w:sz w:val="19"/>
        </w:rPr>
        <w:t xml:space="preserve">t. c </w:t>
      </w:r>
      <w:r>
        <w:rPr>
          <w:b/>
          <w:sz w:val="19"/>
        </w:rPr>
        <w:t>Dostawca</w:t>
      </w:r>
      <w:r>
        <w:rPr>
          <w:sz w:val="19"/>
        </w:rPr>
        <w:t xml:space="preserve"> niezwłocznie powiadomi </w:t>
      </w:r>
      <w:r>
        <w:rPr>
          <w:b/>
          <w:sz w:val="19"/>
        </w:rPr>
        <w:t>Odbiorcę</w:t>
      </w:r>
      <w:r>
        <w:rPr>
          <w:sz w:val="19"/>
        </w:rPr>
        <w:t xml:space="preserve"> w sposób zwyczajowo przyjęty o czasie trwania przerwy w dostawie wody lub odbiorze ścieków. Jeżeli przerwa w dostawie wody będzie dłuższa niż 12 godzin </w:t>
      </w:r>
      <w:r>
        <w:rPr>
          <w:b/>
          <w:bCs/>
          <w:sz w:val="19"/>
        </w:rPr>
        <w:t>Dostawca</w:t>
      </w:r>
      <w:r>
        <w:rPr>
          <w:sz w:val="19"/>
        </w:rPr>
        <w:t xml:space="preserve"> zapewni zastępczy punkt poboru wody i poinformuje </w:t>
      </w:r>
      <w:r>
        <w:rPr>
          <w:b/>
          <w:bCs/>
          <w:sz w:val="19"/>
        </w:rPr>
        <w:t>Odbiorcę</w:t>
      </w:r>
      <w:r>
        <w:rPr>
          <w:sz w:val="19"/>
        </w:rPr>
        <w:t xml:space="preserve"> o jego lokalizacji.</w:t>
      </w:r>
    </w:p>
    <w:p w14:paraId="6ED7E78A" w14:textId="77777777" w:rsidR="00DB15CC" w:rsidRDefault="00AE6ADC">
      <w:pPr>
        <w:jc w:val="both"/>
        <w:rPr>
          <w:bCs/>
          <w:sz w:val="19"/>
        </w:rPr>
      </w:pPr>
      <w:r>
        <w:rPr>
          <w:bCs/>
          <w:sz w:val="19"/>
        </w:rPr>
        <w:t xml:space="preserve">3. </w:t>
      </w:r>
      <w:r>
        <w:rPr>
          <w:b/>
          <w:sz w:val="19"/>
        </w:rPr>
        <w:t xml:space="preserve">Dostawca </w:t>
      </w:r>
      <w:r>
        <w:rPr>
          <w:bCs/>
          <w:sz w:val="19"/>
        </w:rPr>
        <w:t>nie ponosi również odpowiedzialności za szkody powstałe na skutek zalania wodą lub ściekami, a spowodowane :</w:t>
      </w:r>
    </w:p>
    <w:p w14:paraId="6BDA8F71" w14:textId="77777777" w:rsidR="00DB15CC" w:rsidRDefault="00AE6ADC">
      <w:pPr>
        <w:jc w:val="both"/>
        <w:rPr>
          <w:bCs/>
          <w:sz w:val="19"/>
        </w:rPr>
      </w:pPr>
      <w:r>
        <w:rPr>
          <w:bCs/>
          <w:sz w:val="19"/>
        </w:rPr>
        <w:t xml:space="preserve">a) wadliwym wykonaniem lub źle funkcjonującą instalacją wodociągową lub kanalizacyjną będącą w posiadaniu </w:t>
      </w:r>
      <w:r>
        <w:rPr>
          <w:b/>
          <w:sz w:val="19"/>
        </w:rPr>
        <w:t>Odbiorcy</w:t>
      </w:r>
      <w:r>
        <w:rPr>
          <w:bCs/>
          <w:sz w:val="19"/>
        </w:rPr>
        <w:t>,</w:t>
      </w:r>
    </w:p>
    <w:p w14:paraId="3ABDDB10" w14:textId="77777777" w:rsidR="00DB15CC" w:rsidRDefault="00AE6ADC">
      <w:pPr>
        <w:jc w:val="both"/>
        <w:rPr>
          <w:bCs/>
          <w:sz w:val="19"/>
        </w:rPr>
      </w:pPr>
      <w:r>
        <w:rPr>
          <w:bCs/>
          <w:sz w:val="19"/>
        </w:rPr>
        <w:t xml:space="preserve">b) awarią instalacji i przyłączy posiadanych przez </w:t>
      </w:r>
      <w:r>
        <w:rPr>
          <w:b/>
          <w:sz w:val="19"/>
        </w:rPr>
        <w:t>Odbiorcę</w:t>
      </w:r>
      <w:r>
        <w:rPr>
          <w:bCs/>
          <w:sz w:val="19"/>
        </w:rPr>
        <w:t>,</w:t>
      </w:r>
    </w:p>
    <w:p w14:paraId="2089B5C7" w14:textId="77777777" w:rsidR="00DB15CC" w:rsidRDefault="00AE6ADC">
      <w:pPr>
        <w:jc w:val="both"/>
        <w:rPr>
          <w:bCs/>
          <w:color w:val="FF0000"/>
          <w:sz w:val="19"/>
        </w:rPr>
      </w:pPr>
      <w:r>
        <w:rPr>
          <w:bCs/>
          <w:sz w:val="19"/>
        </w:rPr>
        <w:t>c) niewykonaniem lub nienależytym wykonaniem obowiązków wynikających z § 7.</w:t>
      </w:r>
    </w:p>
    <w:p w14:paraId="5E0F5946" w14:textId="77777777" w:rsidR="00DB15CC" w:rsidRPr="005E306B" w:rsidRDefault="00DB15CC">
      <w:pPr>
        <w:jc w:val="both"/>
        <w:rPr>
          <w:b/>
          <w:sz w:val="16"/>
          <w:szCs w:val="16"/>
        </w:rPr>
      </w:pPr>
    </w:p>
    <w:p w14:paraId="0DE0C54C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7</w:t>
      </w:r>
    </w:p>
    <w:p w14:paraId="02FDB98C" w14:textId="77777777" w:rsidR="00DB15CC" w:rsidRDefault="00AE6ADC">
      <w:pPr>
        <w:jc w:val="both"/>
        <w:rPr>
          <w:sz w:val="19"/>
        </w:rPr>
      </w:pPr>
      <w:r>
        <w:rPr>
          <w:b/>
          <w:sz w:val="19"/>
        </w:rPr>
        <w:t>Odbiorca</w:t>
      </w:r>
      <w:r>
        <w:rPr>
          <w:sz w:val="19"/>
        </w:rPr>
        <w:t xml:space="preserve"> zobowiązuje się do :</w:t>
      </w:r>
    </w:p>
    <w:p w14:paraId="5AC3E788" w14:textId="77777777" w:rsidR="00DB15CC" w:rsidRDefault="00AE6ADC">
      <w:pPr>
        <w:jc w:val="both"/>
        <w:rPr>
          <w:sz w:val="19"/>
        </w:rPr>
      </w:pPr>
      <w:r>
        <w:rPr>
          <w:sz w:val="19"/>
        </w:rPr>
        <w:t>1. Naprawy, remontu oraz konserwacji instalacji wodociągowych i przyłącza wodociągowego z wyłączeniem wodomierza głównego.</w:t>
      </w:r>
    </w:p>
    <w:p w14:paraId="289624AD" w14:textId="77777777" w:rsidR="00DB15CC" w:rsidRDefault="00AE6ADC">
      <w:pPr>
        <w:jc w:val="both"/>
        <w:rPr>
          <w:sz w:val="19"/>
        </w:rPr>
      </w:pPr>
      <w:r>
        <w:rPr>
          <w:sz w:val="19"/>
        </w:rPr>
        <w:t>2. Naprawy, remontu, konserwacji instalacji kanalizacyjnych od pierwszej studzienki licząc od granicy nieruchomości, a w przypadku jej braku od granicy nieruchomości.</w:t>
      </w:r>
    </w:p>
    <w:p w14:paraId="2309CA48" w14:textId="77777777" w:rsidR="00DB15CC" w:rsidRDefault="00AE6ADC">
      <w:pPr>
        <w:jc w:val="both"/>
        <w:rPr>
          <w:sz w:val="19"/>
        </w:rPr>
      </w:pPr>
      <w:r>
        <w:rPr>
          <w:sz w:val="19"/>
        </w:rPr>
        <w:t>3. Utrzymania właściwego stanu technicznego należących do niego instalacji, urządzeń wodociągowych i kanalizacyjnych wykonanych zgodnie z obowiązującymi przepisami.</w:t>
      </w:r>
    </w:p>
    <w:p w14:paraId="49A1DFEE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4. Zainstalowania na własny koszt i utrzymania podwodomierza służącego do pomiaru wody bezpowrotnie zużytej, który jest własnością </w:t>
      </w:r>
      <w:r>
        <w:rPr>
          <w:b/>
          <w:bCs/>
          <w:sz w:val="19"/>
        </w:rPr>
        <w:t>Odbiorcy</w:t>
      </w:r>
      <w:r>
        <w:rPr>
          <w:sz w:val="19"/>
        </w:rPr>
        <w:t>.</w:t>
      </w:r>
    </w:p>
    <w:p w14:paraId="317E3DBA" w14:textId="77777777" w:rsidR="00464447" w:rsidRPr="00464447" w:rsidRDefault="00AE6ADC" w:rsidP="00464447">
      <w:pPr>
        <w:jc w:val="both"/>
        <w:rPr>
          <w:sz w:val="19"/>
          <w:szCs w:val="19"/>
        </w:rPr>
      </w:pPr>
      <w:r w:rsidRPr="00464447">
        <w:rPr>
          <w:sz w:val="19"/>
          <w:szCs w:val="19"/>
        </w:rPr>
        <w:t xml:space="preserve">5. </w:t>
      </w:r>
      <w:r w:rsidR="00464447" w:rsidRPr="00464447">
        <w:rPr>
          <w:sz w:val="19"/>
          <w:szCs w:val="19"/>
        </w:rPr>
        <w:t>Nie wprowadzania do</w:t>
      </w:r>
      <w:r w:rsidR="00464447" w:rsidRPr="00464447">
        <w:rPr>
          <w:color w:val="FF0000"/>
          <w:sz w:val="19"/>
          <w:szCs w:val="19"/>
        </w:rPr>
        <w:t xml:space="preserve"> </w:t>
      </w:r>
      <w:r w:rsidR="00464447" w:rsidRPr="00464447">
        <w:rPr>
          <w:sz w:val="19"/>
          <w:szCs w:val="19"/>
        </w:rPr>
        <w:t>instalacji kanalizacyjnej:</w:t>
      </w:r>
    </w:p>
    <w:p w14:paraId="5312D8BF" w14:textId="77777777" w:rsidR="00464447" w:rsidRPr="00464447" w:rsidRDefault="00464447" w:rsidP="0046444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rFonts w:ascii="Garamond" w:hAnsi="Garamond" w:cs="NsywvmTimes New Roman"/>
          <w:sz w:val="19"/>
          <w:szCs w:val="19"/>
        </w:rPr>
        <w:t xml:space="preserve">wód </w:t>
      </w:r>
      <w:r w:rsidRPr="00464447">
        <w:rPr>
          <w:sz w:val="19"/>
          <w:szCs w:val="19"/>
        </w:rPr>
        <w:t>opadowych i roztopowych i z instalacji odwadniających;</w:t>
      </w:r>
    </w:p>
    <w:p w14:paraId="1511EF81" w14:textId="77777777" w:rsidR="00464447" w:rsidRPr="00464447" w:rsidRDefault="00464447" w:rsidP="0046444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>odpadów stałych, które mogą powodować zmniejszenie przepustowości przewodów kanalizacyjnych, a w szczególności żwiru, piasku, popiołu, szkła, wytłoczyn, drożdży, szczeciny, ścinków skór, tekstyliów, włókien, nawet jeżeli znajdują się one w stanie rozdrobnionym;</w:t>
      </w:r>
    </w:p>
    <w:p w14:paraId="6C1DF2B7" w14:textId="77777777" w:rsidR="00464447" w:rsidRPr="00464447" w:rsidRDefault="00464447" w:rsidP="0046444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>odpadów płynnych niemieszających się z wodą, a w szczególności sztucznych żywic, lakierów, mas bitumicznych, smół i ich emulsji, mieszanin cementowych;</w:t>
      </w:r>
    </w:p>
    <w:p w14:paraId="53F541ED" w14:textId="77777777" w:rsidR="00464447" w:rsidRPr="00464447" w:rsidRDefault="00464447" w:rsidP="0046444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>substancji palnych i wybuchowych, których punkt zapłonu znajduje się w temperaturze poniżej +85</w:t>
      </w:r>
      <w:r w:rsidRPr="00464447">
        <w:rPr>
          <w:sz w:val="19"/>
          <w:szCs w:val="19"/>
        </w:rPr>
        <w:sym w:font="Symbol" w:char="F0B0"/>
      </w:r>
      <w:r w:rsidRPr="00464447">
        <w:rPr>
          <w:sz w:val="19"/>
          <w:szCs w:val="19"/>
        </w:rPr>
        <w:t>C, a w szczególności benzyn, nafty, oleju opałowego, karbidu, trójnitrotoluenu;</w:t>
      </w:r>
    </w:p>
    <w:p w14:paraId="02EF0D39" w14:textId="77777777" w:rsidR="00464447" w:rsidRPr="00464447" w:rsidRDefault="00464447" w:rsidP="0046444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>substancji żrących i toksycznych, a w szczególności mocnych kwasów i zasad, formaliny, siarczków, cyjanków oraz roztworów amoniaku, siarkowodoru i cyjanowodoru;</w:t>
      </w:r>
    </w:p>
    <w:p w14:paraId="27DAFB4E" w14:textId="77777777" w:rsidR="00464447" w:rsidRPr="00464447" w:rsidRDefault="00464447" w:rsidP="0046444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>ścieków z kiszonek oraz odpadów i ścieków z hodowli zwierząt, a w szczególności gnojówki, gnojowicy, obornika; ścieków zawierających chorobotwórcze drobnoustroje;</w:t>
      </w:r>
    </w:p>
    <w:p w14:paraId="16E7B0A3" w14:textId="77777777" w:rsidR="00464447" w:rsidRPr="00464447" w:rsidRDefault="00464447" w:rsidP="0046444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>stałych odpadów gospodarstwa, a w szczególności: obierzyn, kości, materiałów tekstylnych, waty, pierza itp;</w:t>
      </w:r>
    </w:p>
    <w:p w14:paraId="51702AC4" w14:textId="77777777" w:rsidR="00464447" w:rsidRPr="00464447" w:rsidRDefault="00464447" w:rsidP="0046444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 xml:space="preserve">tłuszczy i innych produktów oleistych pochodzenia roślinnego i zwierzęcego; </w:t>
      </w:r>
    </w:p>
    <w:p w14:paraId="64FF64A1" w14:textId="4CBCF442" w:rsidR="00DB15CC" w:rsidRPr="00B31282" w:rsidRDefault="00464447" w:rsidP="00B3128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>innych substancji, które wskutek swojego składu chemicznego lub temperatury mogłyby uszkodzić urządzenia kanalizacyjne Dostawcy, powodować zagrożenie pożarowe lub wybuchowe, oddziaływać szkodliwie na bezpieczeństwo i zdrowie osób obsługujących lub powodować zagrożenie środowiska naturalnego.</w:t>
      </w:r>
    </w:p>
    <w:p w14:paraId="34C46A94" w14:textId="1E8685E7" w:rsidR="00DB15CC" w:rsidRDefault="00B31282">
      <w:pPr>
        <w:jc w:val="both"/>
        <w:rPr>
          <w:sz w:val="19"/>
        </w:rPr>
      </w:pPr>
      <w:r>
        <w:rPr>
          <w:sz w:val="19"/>
        </w:rPr>
        <w:t>6</w:t>
      </w:r>
      <w:r w:rsidR="00AE6ADC">
        <w:rPr>
          <w:sz w:val="19"/>
        </w:rPr>
        <w:t>. Wydzielania i utrzymywania w należytym stanie pomieszczenia przeznaczonego na zainstalowanie wodomierza, zabezpieczającego wodomierz przed uszkodzeniem lub zaborem.</w:t>
      </w:r>
    </w:p>
    <w:p w14:paraId="6E396D6E" w14:textId="77FFFFE9" w:rsidR="00DB15CC" w:rsidRDefault="003F6A2F">
      <w:pPr>
        <w:jc w:val="both"/>
        <w:rPr>
          <w:sz w:val="19"/>
        </w:rPr>
      </w:pPr>
      <w:r>
        <w:rPr>
          <w:sz w:val="19"/>
        </w:rPr>
        <w:t>7</w:t>
      </w:r>
      <w:r w:rsidR="00AE6ADC">
        <w:rPr>
          <w:sz w:val="19"/>
        </w:rPr>
        <w:t xml:space="preserve">. Udostępniania </w:t>
      </w:r>
      <w:r w:rsidR="00AE6ADC">
        <w:rPr>
          <w:b/>
          <w:sz w:val="19"/>
        </w:rPr>
        <w:t>Dostawcy</w:t>
      </w:r>
      <w:r w:rsidR="00AE6ADC">
        <w:rPr>
          <w:sz w:val="19"/>
        </w:rPr>
        <w:t xml:space="preserve"> swobodnego dostępu do pomieszczenia wodomierzowego celem dokonania odczytu wodomierza i podwodomierza oraz umożliwienie upoważnionym przedstawicielom </w:t>
      </w:r>
      <w:r w:rsidR="00AE6ADC">
        <w:rPr>
          <w:b/>
          <w:bCs/>
          <w:sz w:val="19"/>
        </w:rPr>
        <w:t>Dostawcy</w:t>
      </w:r>
      <w:r w:rsidR="00AE6ADC">
        <w:rPr>
          <w:sz w:val="19"/>
        </w:rPr>
        <w:t xml:space="preserve"> dostępu wraz z niezbędnym sprzętem do nieruchomości w celu wykonania czynności związanych z eksploatacją, konserwacją i usuwaniem awarii urządzeń wodociągowych i kanalizacyjnych będących własnością </w:t>
      </w:r>
      <w:r w:rsidR="00AE6ADC">
        <w:rPr>
          <w:b/>
          <w:bCs/>
          <w:sz w:val="19"/>
        </w:rPr>
        <w:t>Dostawcy</w:t>
      </w:r>
      <w:r w:rsidR="00AE6ADC">
        <w:rPr>
          <w:sz w:val="19"/>
        </w:rPr>
        <w:t>.</w:t>
      </w:r>
    </w:p>
    <w:p w14:paraId="2C28019C" w14:textId="0FD2F82C" w:rsidR="00DB15CC" w:rsidRDefault="003F6A2F">
      <w:pPr>
        <w:jc w:val="both"/>
        <w:rPr>
          <w:sz w:val="19"/>
        </w:rPr>
      </w:pPr>
      <w:r>
        <w:rPr>
          <w:sz w:val="19"/>
        </w:rPr>
        <w:t>8</w:t>
      </w:r>
      <w:r w:rsidR="00AE6ADC">
        <w:rPr>
          <w:sz w:val="19"/>
        </w:rPr>
        <w:t xml:space="preserve">. Nie łączenia przewodów dostarczających wodę z urządzeń </w:t>
      </w:r>
      <w:r w:rsidR="00AE6ADC">
        <w:rPr>
          <w:b/>
          <w:sz w:val="19"/>
        </w:rPr>
        <w:t>Dostawcy</w:t>
      </w:r>
      <w:r w:rsidR="00AE6ADC">
        <w:rPr>
          <w:sz w:val="19"/>
        </w:rPr>
        <w:t xml:space="preserve"> z przewodami dostarczającymi wodę z innych źródeł bez zgody </w:t>
      </w:r>
      <w:r w:rsidR="00AE6ADC">
        <w:rPr>
          <w:b/>
          <w:sz w:val="19"/>
        </w:rPr>
        <w:t>Dostawcy</w:t>
      </w:r>
      <w:r w:rsidR="00AE6ADC">
        <w:rPr>
          <w:sz w:val="19"/>
        </w:rPr>
        <w:t>.</w:t>
      </w:r>
    </w:p>
    <w:p w14:paraId="15D27FD6" w14:textId="66BB0E22" w:rsidR="00DB15CC" w:rsidRDefault="003F6A2F">
      <w:pPr>
        <w:jc w:val="both"/>
        <w:rPr>
          <w:sz w:val="19"/>
        </w:rPr>
      </w:pPr>
      <w:r>
        <w:rPr>
          <w:sz w:val="19"/>
        </w:rPr>
        <w:lastRenderedPageBreak/>
        <w:t>9</w:t>
      </w:r>
      <w:r w:rsidR="00AE6ADC">
        <w:rPr>
          <w:sz w:val="19"/>
        </w:rPr>
        <w:t xml:space="preserve">. Powierzenia usuwania awarii na przyłączach lub dokonywania zmian w instalacji oraz urządzeniach wodociągowych i kanalizacyjnych należących do </w:t>
      </w:r>
      <w:r w:rsidR="00AE6ADC">
        <w:rPr>
          <w:b/>
          <w:bCs/>
          <w:sz w:val="19"/>
        </w:rPr>
        <w:t>Odbiorcy</w:t>
      </w:r>
      <w:r w:rsidR="00AE6ADC">
        <w:rPr>
          <w:sz w:val="19"/>
        </w:rPr>
        <w:t>, osobom i firmom posiadającym odpowiednie uprawnienia i kwalifikacje.</w:t>
      </w:r>
    </w:p>
    <w:p w14:paraId="477EF721" w14:textId="5250E816" w:rsidR="00DB15CC" w:rsidRDefault="00AE6ADC">
      <w:pPr>
        <w:jc w:val="both"/>
        <w:rPr>
          <w:sz w:val="19"/>
        </w:rPr>
      </w:pPr>
      <w:r>
        <w:rPr>
          <w:sz w:val="19"/>
        </w:rPr>
        <w:t>1</w:t>
      </w:r>
      <w:r w:rsidR="003F6A2F">
        <w:rPr>
          <w:sz w:val="19"/>
        </w:rPr>
        <w:t>0</w:t>
      </w:r>
      <w:r>
        <w:rPr>
          <w:sz w:val="19"/>
        </w:rPr>
        <w:t xml:space="preserve">. Utrzymania użytkowanej nieruchomości w sposób nie powodujący utrudnień w prawidłowym funkcjonowaniu sieci </w:t>
      </w:r>
    </w:p>
    <w:p w14:paraId="6CDB8447" w14:textId="77777777" w:rsidR="00DB15CC" w:rsidRDefault="00AE6ADC">
      <w:pPr>
        <w:jc w:val="both"/>
        <w:rPr>
          <w:sz w:val="19"/>
        </w:rPr>
      </w:pPr>
      <w:r>
        <w:rPr>
          <w:sz w:val="19"/>
        </w:rPr>
        <w:t>i przyłączy wodociągowych i kanalizacyjnych, a w szczególności do zachowania wymaganych odległości od istniejących urządzeń oraz uzgadniania wszelkich prac ( budowlanych, kopań wgłębnych, utwardzeń terenu, nasadzeń itp. ) wykonywanych w obrębie sieci i przyłączy tj. min. 1 m. od osi trasy.</w:t>
      </w:r>
    </w:p>
    <w:p w14:paraId="3C6E8916" w14:textId="4DDCED71" w:rsidR="00DB15CC" w:rsidRDefault="00AE6ADC">
      <w:pPr>
        <w:jc w:val="both"/>
        <w:rPr>
          <w:sz w:val="19"/>
        </w:rPr>
      </w:pPr>
      <w:r>
        <w:rPr>
          <w:sz w:val="19"/>
        </w:rPr>
        <w:t>1</w:t>
      </w:r>
      <w:r w:rsidR="003F6A2F">
        <w:rPr>
          <w:sz w:val="19"/>
        </w:rPr>
        <w:t>1</w:t>
      </w:r>
      <w:r>
        <w:rPr>
          <w:sz w:val="19"/>
        </w:rPr>
        <w:t>. Zainstalowania i utrzymania wodociągowych zaworów zwrotnych antyskażeniowych zgodnie z obowiązującymi Polskimi Normami.</w:t>
      </w:r>
    </w:p>
    <w:p w14:paraId="778DDD0B" w14:textId="729B286D" w:rsidR="00DB15CC" w:rsidRDefault="00AE6ADC">
      <w:pPr>
        <w:jc w:val="both"/>
        <w:rPr>
          <w:bCs/>
          <w:sz w:val="19"/>
        </w:rPr>
      </w:pPr>
      <w:r>
        <w:rPr>
          <w:bCs/>
          <w:sz w:val="19"/>
        </w:rPr>
        <w:t>1</w:t>
      </w:r>
      <w:r w:rsidR="003F6A2F">
        <w:rPr>
          <w:bCs/>
          <w:sz w:val="19"/>
        </w:rPr>
        <w:t>2</w:t>
      </w:r>
      <w:r>
        <w:rPr>
          <w:bCs/>
          <w:sz w:val="19"/>
        </w:rPr>
        <w:t>.</w:t>
      </w:r>
      <w:r>
        <w:rPr>
          <w:b/>
          <w:sz w:val="19"/>
        </w:rPr>
        <w:t xml:space="preserve"> </w:t>
      </w:r>
      <w:r>
        <w:rPr>
          <w:bCs/>
          <w:sz w:val="19"/>
        </w:rPr>
        <w:t xml:space="preserve">Natychmiastowego powiadomienia </w:t>
      </w:r>
      <w:r>
        <w:rPr>
          <w:b/>
          <w:sz w:val="19"/>
        </w:rPr>
        <w:t>Dostawcy</w:t>
      </w:r>
      <w:r>
        <w:rPr>
          <w:bCs/>
          <w:sz w:val="19"/>
        </w:rPr>
        <w:t xml:space="preserve"> o awarii instalacji wodociągowych </w:t>
      </w:r>
      <w:r>
        <w:rPr>
          <w:b/>
          <w:sz w:val="19"/>
        </w:rPr>
        <w:t>Odbiorcy</w:t>
      </w:r>
      <w:r>
        <w:rPr>
          <w:bCs/>
          <w:sz w:val="19"/>
        </w:rPr>
        <w:t xml:space="preserve"> mogących mieć wpływ na wskazania wodomierza głównego.</w:t>
      </w:r>
    </w:p>
    <w:p w14:paraId="1865D6D9" w14:textId="2EB21FE5" w:rsidR="00DB15CC" w:rsidRDefault="00AE6ADC">
      <w:pPr>
        <w:jc w:val="both"/>
        <w:rPr>
          <w:sz w:val="19"/>
        </w:rPr>
      </w:pPr>
      <w:r>
        <w:rPr>
          <w:sz w:val="19"/>
        </w:rPr>
        <w:t>1</w:t>
      </w:r>
      <w:r w:rsidR="003F6A2F">
        <w:rPr>
          <w:sz w:val="19"/>
        </w:rPr>
        <w:t>3</w:t>
      </w:r>
      <w:r>
        <w:rPr>
          <w:sz w:val="19"/>
        </w:rPr>
        <w:t xml:space="preserve">. </w:t>
      </w:r>
      <w:r w:rsidR="00732E93">
        <w:rPr>
          <w:sz w:val="19"/>
        </w:rPr>
        <w:t>K</w:t>
      </w:r>
      <w:r>
        <w:rPr>
          <w:sz w:val="19"/>
        </w:rPr>
        <w:t xml:space="preserve">orzystania z zaopatrzenia w wodę i odprowadzania ścieków w sposób zgodny z przepisami ustawy i nie powodujący pogorszenia jakości usług świadczonych przez </w:t>
      </w:r>
      <w:r>
        <w:rPr>
          <w:b/>
          <w:bCs/>
          <w:sz w:val="19"/>
        </w:rPr>
        <w:t>Dostawcę</w:t>
      </w:r>
      <w:r>
        <w:rPr>
          <w:sz w:val="19"/>
        </w:rPr>
        <w:t xml:space="preserve"> oraz nie utrudniający działalności </w:t>
      </w:r>
      <w:r>
        <w:rPr>
          <w:b/>
          <w:bCs/>
          <w:sz w:val="19"/>
        </w:rPr>
        <w:t>Dostawcy</w:t>
      </w:r>
      <w:r>
        <w:rPr>
          <w:sz w:val="19"/>
        </w:rPr>
        <w:t>, a w szczególności do:</w:t>
      </w:r>
    </w:p>
    <w:p w14:paraId="15F01362" w14:textId="77777777" w:rsidR="00DB15CC" w:rsidRDefault="00AE6ADC">
      <w:pPr>
        <w:jc w:val="both"/>
        <w:rPr>
          <w:sz w:val="19"/>
        </w:rPr>
      </w:pPr>
      <w:r>
        <w:rPr>
          <w:sz w:val="19"/>
        </w:rPr>
        <w:t>a) użytkowania instalacji wodociągowej w sposób eliminujący możliwość wystąpienia skażenia chemicznego lub bakteriologicznego wody w sieci wodociągowej na skutek cofnięcia się wody z instalacji wodociągowej, powrotu ciepłej wody lub wody z instalacji  centralnego ogrzewania,</w:t>
      </w:r>
    </w:p>
    <w:p w14:paraId="36245432" w14:textId="77777777" w:rsidR="00DB15CC" w:rsidRDefault="00AE6ADC">
      <w:pPr>
        <w:jc w:val="both"/>
        <w:rPr>
          <w:sz w:val="19"/>
        </w:rPr>
      </w:pPr>
      <w:r>
        <w:rPr>
          <w:sz w:val="19"/>
        </w:rPr>
        <w:t>b) użytkowania instalacji kanalizacyjnej w sposób niepowodujący zakłóceń funkcjonowania sieci kanalizacyjnej,</w:t>
      </w:r>
    </w:p>
    <w:p w14:paraId="2ABEC17B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c) poinformowania </w:t>
      </w:r>
      <w:r>
        <w:rPr>
          <w:b/>
          <w:bCs/>
          <w:sz w:val="19"/>
        </w:rPr>
        <w:t>Dostawcy</w:t>
      </w:r>
      <w:r>
        <w:rPr>
          <w:sz w:val="19"/>
        </w:rPr>
        <w:t xml:space="preserve"> o własnych ujęciach wody, w celu prawidłowego ustalania opłat za odprowadzanie ścieków,</w:t>
      </w:r>
    </w:p>
    <w:p w14:paraId="731151D0" w14:textId="77777777" w:rsidR="00DB15CC" w:rsidRDefault="00AE6ADC">
      <w:pPr>
        <w:jc w:val="both"/>
        <w:rPr>
          <w:sz w:val="19"/>
        </w:rPr>
      </w:pPr>
      <w:r>
        <w:rPr>
          <w:sz w:val="19"/>
        </w:rPr>
        <w:t>d) wykorzystanie wody z sieci wodociągowej i przyłącza kanalizacyjnego wyłącznie w celach określonych w warunkach przyłączenia do sieci.</w:t>
      </w:r>
    </w:p>
    <w:p w14:paraId="191467EB" w14:textId="78FAE9E1" w:rsidR="00DB15CC" w:rsidRPr="002F7289" w:rsidRDefault="00AE6ADC">
      <w:pPr>
        <w:jc w:val="both"/>
        <w:rPr>
          <w:bCs/>
          <w:sz w:val="19"/>
        </w:rPr>
      </w:pPr>
      <w:r>
        <w:rPr>
          <w:bCs/>
          <w:sz w:val="19"/>
        </w:rPr>
        <w:t>1</w:t>
      </w:r>
      <w:r w:rsidR="003F6A2F">
        <w:rPr>
          <w:bCs/>
          <w:sz w:val="19"/>
        </w:rPr>
        <w:t>4</w:t>
      </w:r>
      <w:r>
        <w:rPr>
          <w:bCs/>
          <w:sz w:val="19"/>
        </w:rPr>
        <w:t xml:space="preserve">. Pokrycia kosztów wymiany wodomierza głównego, który został uszkodzony mechanicznie albo na skutek niskich temperatur z winy </w:t>
      </w:r>
      <w:r>
        <w:rPr>
          <w:b/>
          <w:sz w:val="19"/>
        </w:rPr>
        <w:t>Odbiorcy</w:t>
      </w:r>
      <w:r>
        <w:rPr>
          <w:bCs/>
          <w:sz w:val="19"/>
        </w:rPr>
        <w:t xml:space="preserve"> oraz pokrycia kosztu wodomierza i montażu w przypadku jego kradzieży.</w:t>
      </w:r>
    </w:p>
    <w:p w14:paraId="342D22D0" w14:textId="77777777" w:rsidR="00732E93" w:rsidRDefault="00732E93">
      <w:pPr>
        <w:jc w:val="both"/>
        <w:rPr>
          <w:bCs/>
          <w:sz w:val="18"/>
          <w:szCs w:val="18"/>
        </w:rPr>
      </w:pPr>
    </w:p>
    <w:p w14:paraId="429D57C2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8</w:t>
      </w:r>
    </w:p>
    <w:p w14:paraId="293C9148" w14:textId="77777777" w:rsidR="00DB15CC" w:rsidRDefault="00AE6ADC">
      <w:pPr>
        <w:jc w:val="both"/>
        <w:rPr>
          <w:bCs/>
          <w:sz w:val="19"/>
        </w:rPr>
      </w:pPr>
      <w:r>
        <w:rPr>
          <w:b/>
          <w:sz w:val="19"/>
        </w:rPr>
        <w:t xml:space="preserve">Odbiorcę </w:t>
      </w:r>
      <w:r>
        <w:rPr>
          <w:bCs/>
          <w:sz w:val="19"/>
        </w:rPr>
        <w:t>usług obciążają :</w:t>
      </w:r>
    </w:p>
    <w:p w14:paraId="139E4EE6" w14:textId="77777777" w:rsidR="00DB15CC" w:rsidRDefault="00AE6ADC">
      <w:pPr>
        <w:jc w:val="both"/>
        <w:rPr>
          <w:bCs/>
          <w:sz w:val="19"/>
        </w:rPr>
      </w:pPr>
      <w:r>
        <w:rPr>
          <w:bCs/>
          <w:sz w:val="19"/>
        </w:rPr>
        <w:t xml:space="preserve">1. Koszty i szkody powstałe na skutek samowolnego wykonania podłączeń lub rozbudowy instalacji z naruszeniem obowiązujących norm i przepisów </w:t>
      </w:r>
      <w:r w:rsidR="00732E93">
        <w:rPr>
          <w:bCs/>
          <w:sz w:val="19"/>
        </w:rPr>
        <w:t xml:space="preserve">budowlanych </w:t>
      </w:r>
      <w:r>
        <w:rPr>
          <w:bCs/>
          <w:sz w:val="19"/>
        </w:rPr>
        <w:t>oraz regulaminu.</w:t>
      </w:r>
    </w:p>
    <w:p w14:paraId="787BD326" w14:textId="4CEB43D7" w:rsidR="00DB15CC" w:rsidRPr="002F7289" w:rsidRDefault="00AE6ADC">
      <w:pPr>
        <w:jc w:val="both"/>
        <w:rPr>
          <w:bCs/>
          <w:sz w:val="19"/>
        </w:rPr>
      </w:pPr>
      <w:r>
        <w:rPr>
          <w:bCs/>
          <w:sz w:val="19"/>
        </w:rPr>
        <w:t xml:space="preserve">2. Koszty usług pogotowia wodociągowo - kanalizacyjnego w przypadku uszkodzeń, przyłączy i urządzeń wodociągowych będących w posiadaniu </w:t>
      </w:r>
      <w:r>
        <w:rPr>
          <w:b/>
          <w:sz w:val="19"/>
        </w:rPr>
        <w:t>Odbiorcy</w:t>
      </w:r>
      <w:r>
        <w:rPr>
          <w:bCs/>
          <w:sz w:val="19"/>
        </w:rPr>
        <w:t xml:space="preserve"> i nie będących w eksploatacji </w:t>
      </w:r>
      <w:r>
        <w:rPr>
          <w:b/>
          <w:sz w:val="19"/>
        </w:rPr>
        <w:t>Dostawcy</w:t>
      </w:r>
      <w:r>
        <w:rPr>
          <w:bCs/>
          <w:sz w:val="19"/>
        </w:rPr>
        <w:t>.</w:t>
      </w:r>
    </w:p>
    <w:p w14:paraId="416042E7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9</w:t>
      </w:r>
    </w:p>
    <w:p w14:paraId="24F3798D" w14:textId="77777777" w:rsidR="00DB15CC" w:rsidRDefault="00AE6ADC">
      <w:pPr>
        <w:jc w:val="both"/>
        <w:rPr>
          <w:b/>
          <w:sz w:val="19"/>
        </w:rPr>
      </w:pPr>
      <w:r>
        <w:rPr>
          <w:bCs/>
          <w:sz w:val="19"/>
        </w:rPr>
        <w:t xml:space="preserve">W przypadku dostawy wody o obniżonej jakości, nie odpowiadającej warunkom określonym w § 4 pkt 1 niniejszej umowy, </w:t>
      </w:r>
      <w:r>
        <w:rPr>
          <w:b/>
          <w:sz w:val="19"/>
        </w:rPr>
        <w:t>Odbiorcy</w:t>
      </w:r>
      <w:r>
        <w:rPr>
          <w:bCs/>
          <w:sz w:val="19"/>
        </w:rPr>
        <w:t xml:space="preserve"> przysługuje bonifikata w wysokości 3% obowiązującej ceny za wodę, za każdy niedotrzymany parametr lub wskaźnik, przez udowodniony okres dostawy takiej wody, przy</w:t>
      </w:r>
      <w:r w:rsidR="0026014E">
        <w:rPr>
          <w:bCs/>
          <w:sz w:val="19"/>
        </w:rPr>
        <w:t xml:space="preserve"> </w:t>
      </w:r>
      <w:r>
        <w:rPr>
          <w:bCs/>
          <w:sz w:val="19"/>
        </w:rPr>
        <w:t>czym</w:t>
      </w:r>
      <w:r w:rsidR="007044EB">
        <w:rPr>
          <w:bCs/>
          <w:sz w:val="19"/>
        </w:rPr>
        <w:t xml:space="preserve"> </w:t>
      </w:r>
      <w:r>
        <w:rPr>
          <w:bCs/>
          <w:sz w:val="19"/>
        </w:rPr>
        <w:t>za podstawę jej stwierdzenia przyjmuje się ocenę jakości wody, wystawioną przez Państwowego Powiatowego Inspektora Sanitarnego właściwego dla obszaru Gminy Stare Babice</w:t>
      </w:r>
      <w:r>
        <w:rPr>
          <w:bCs/>
          <w:color w:val="FF0000"/>
          <w:sz w:val="19"/>
        </w:rPr>
        <w:t>.</w:t>
      </w:r>
    </w:p>
    <w:p w14:paraId="2B8AE3B3" w14:textId="77777777" w:rsidR="00DB15CC" w:rsidRPr="005E306B" w:rsidRDefault="00DB15CC">
      <w:pPr>
        <w:jc w:val="both"/>
        <w:rPr>
          <w:b/>
          <w:sz w:val="16"/>
          <w:szCs w:val="16"/>
        </w:rPr>
      </w:pPr>
    </w:p>
    <w:p w14:paraId="0A4E1CD4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10</w:t>
      </w:r>
    </w:p>
    <w:p w14:paraId="71B49979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1. </w:t>
      </w:r>
      <w:r>
        <w:rPr>
          <w:b/>
          <w:bCs/>
          <w:sz w:val="19"/>
        </w:rPr>
        <w:t>Dostawca</w:t>
      </w:r>
      <w:r>
        <w:rPr>
          <w:sz w:val="19"/>
        </w:rPr>
        <w:t xml:space="preserve"> ma prawo do odcięcia dostaw wody lub zamknięcia przyłącza kanalizacyjnego </w:t>
      </w:r>
      <w:r>
        <w:rPr>
          <w:b/>
          <w:bCs/>
          <w:sz w:val="19"/>
        </w:rPr>
        <w:t>Odbiorcy</w:t>
      </w:r>
      <w:r>
        <w:rPr>
          <w:sz w:val="19"/>
        </w:rPr>
        <w:t>, jeżeli:</w:t>
      </w:r>
    </w:p>
    <w:p w14:paraId="3870BA75" w14:textId="77777777" w:rsidR="00DB15CC" w:rsidRDefault="00AE6ADC">
      <w:pPr>
        <w:jc w:val="both"/>
        <w:rPr>
          <w:sz w:val="19"/>
        </w:rPr>
      </w:pPr>
      <w:r>
        <w:rPr>
          <w:sz w:val="19"/>
        </w:rPr>
        <w:t>a) przyłącze wodociągowe lub kanalizacyjne wykonano niezgodnie z przepisami prawa,</w:t>
      </w:r>
    </w:p>
    <w:p w14:paraId="57ADEBF3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b) </w:t>
      </w:r>
      <w:r>
        <w:rPr>
          <w:b/>
          <w:bCs/>
          <w:sz w:val="19"/>
        </w:rPr>
        <w:t>Odbiorca</w:t>
      </w:r>
      <w:r>
        <w:rPr>
          <w:sz w:val="19"/>
        </w:rPr>
        <w:t xml:space="preserve"> nie uiścił opłat za dwa pełne okresy obrachunkowe</w:t>
      </w:r>
      <w:r w:rsidR="00732E93">
        <w:rPr>
          <w:sz w:val="19"/>
        </w:rPr>
        <w:t>,</w:t>
      </w:r>
      <w:r>
        <w:rPr>
          <w:sz w:val="19"/>
        </w:rPr>
        <w:t xml:space="preserve"> następujące po dniu otrzymania upomnienia w sprawie uregulowania zaległych opłat,</w:t>
      </w:r>
    </w:p>
    <w:p w14:paraId="4641B420" w14:textId="77777777" w:rsidR="00DB15CC" w:rsidRDefault="00AE6ADC">
      <w:pPr>
        <w:jc w:val="both"/>
        <w:rPr>
          <w:sz w:val="19"/>
        </w:rPr>
      </w:pPr>
      <w:r>
        <w:rPr>
          <w:sz w:val="19"/>
        </w:rPr>
        <w:t>c) jakość wprowadzonych ścieków nie spełnia wymogów określonych w przepisach prawa lub stwierdzono celowe uszkodzenie albo pominięcie urządzenia pomiarowego,</w:t>
      </w:r>
    </w:p>
    <w:p w14:paraId="61A80A36" w14:textId="77777777" w:rsidR="00DB15CC" w:rsidRDefault="00AE6ADC">
      <w:pPr>
        <w:jc w:val="both"/>
        <w:rPr>
          <w:sz w:val="19"/>
        </w:rPr>
      </w:pPr>
      <w:r>
        <w:rPr>
          <w:sz w:val="19"/>
        </w:rPr>
        <w:t>d) został stwierdzony nielegalny pobór wody lub nielegalne odprowadzanie ścieków, to jest bez zawarcia umowy, jak również przy celowo uszkodzonych albo pominiętych wodomierzach lub urządzeniach pomiarowych.</w:t>
      </w:r>
    </w:p>
    <w:p w14:paraId="069CAA9D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2. W przypadku odcięcia dostawy wody z przyczyny określonej w </w:t>
      </w:r>
      <w:r w:rsidR="00491709" w:rsidRPr="00491709">
        <w:rPr>
          <w:sz w:val="19"/>
          <w:szCs w:val="19"/>
        </w:rPr>
        <w:t>§</w:t>
      </w:r>
      <w:r w:rsidR="00491709">
        <w:rPr>
          <w:sz w:val="19"/>
          <w:szCs w:val="19"/>
        </w:rPr>
        <w:t>10</w:t>
      </w:r>
      <w:r>
        <w:rPr>
          <w:sz w:val="19"/>
        </w:rPr>
        <w:t xml:space="preserve"> ust. l </w:t>
      </w:r>
      <w:r w:rsidR="00491709">
        <w:rPr>
          <w:sz w:val="19"/>
        </w:rPr>
        <w:t>p</w:t>
      </w:r>
      <w:r>
        <w:rPr>
          <w:sz w:val="19"/>
        </w:rPr>
        <w:t>pkt.</w:t>
      </w:r>
      <w:r w:rsidR="00491709">
        <w:rPr>
          <w:sz w:val="19"/>
        </w:rPr>
        <w:t>b</w:t>
      </w:r>
      <w:r>
        <w:rPr>
          <w:sz w:val="19"/>
        </w:rPr>
        <w:t xml:space="preserve"> </w:t>
      </w:r>
      <w:r>
        <w:rPr>
          <w:b/>
          <w:bCs/>
          <w:sz w:val="19"/>
        </w:rPr>
        <w:t>Dostawca</w:t>
      </w:r>
      <w:r>
        <w:rPr>
          <w:sz w:val="19"/>
        </w:rPr>
        <w:t xml:space="preserve"> zobowiązuje się do udostępnienia zastępczego punktu poboru wody przeznaczonej do spożycia przez ludzi i poinformowania o możliwościach korzystania z tego punktu.</w:t>
      </w:r>
    </w:p>
    <w:p w14:paraId="07EA84F5" w14:textId="7896668B" w:rsidR="00DB15CC" w:rsidRPr="002F7289" w:rsidRDefault="00AE6ADC">
      <w:pPr>
        <w:jc w:val="both"/>
        <w:rPr>
          <w:sz w:val="19"/>
        </w:rPr>
      </w:pPr>
      <w:r>
        <w:rPr>
          <w:sz w:val="19"/>
        </w:rPr>
        <w:t>3. Wznowienie dostarczania wody i odprowadzania ścieków następuje w ciągu dwóch dni roboczych od ustania przyczyn odcięcia dostawy wody lub zamknięcia przyłącza kanalizacyjnego.</w:t>
      </w:r>
    </w:p>
    <w:p w14:paraId="4AFB538A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11</w:t>
      </w:r>
    </w:p>
    <w:p w14:paraId="26C0B93D" w14:textId="77777777" w:rsidR="00DB15CC" w:rsidRDefault="00AE6ADC">
      <w:pPr>
        <w:jc w:val="both"/>
        <w:rPr>
          <w:sz w:val="19"/>
        </w:rPr>
      </w:pPr>
      <w:r>
        <w:rPr>
          <w:b/>
          <w:sz w:val="19"/>
        </w:rPr>
        <w:t>Dostawca</w:t>
      </w:r>
      <w:r>
        <w:rPr>
          <w:sz w:val="19"/>
        </w:rPr>
        <w:t xml:space="preserve"> ma prawo kontroli instalacji wodociągowej i kanalizacyjnej </w:t>
      </w:r>
      <w:r>
        <w:rPr>
          <w:b/>
          <w:sz w:val="19"/>
        </w:rPr>
        <w:t>Odbiorcy</w:t>
      </w:r>
      <w:r>
        <w:rPr>
          <w:sz w:val="19"/>
        </w:rPr>
        <w:t xml:space="preserve">. Przedstawiciele </w:t>
      </w:r>
      <w:r>
        <w:rPr>
          <w:b/>
          <w:sz w:val="19"/>
        </w:rPr>
        <w:t>Dostawcy</w:t>
      </w:r>
      <w:r>
        <w:rPr>
          <w:sz w:val="19"/>
        </w:rPr>
        <w:t xml:space="preserve"> są upoważnieni do wstępu do wszystkich pomieszczeń i miejsc wyposażonych w instalacje wodociągowe i kanalizacyjne.</w:t>
      </w:r>
    </w:p>
    <w:p w14:paraId="4A8F2669" w14:textId="77777777" w:rsidR="00DB15CC" w:rsidRPr="005E306B" w:rsidRDefault="00DB15CC">
      <w:pPr>
        <w:jc w:val="both"/>
        <w:rPr>
          <w:b/>
          <w:sz w:val="16"/>
          <w:szCs w:val="16"/>
        </w:rPr>
      </w:pPr>
    </w:p>
    <w:p w14:paraId="70C16E65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12</w:t>
      </w:r>
    </w:p>
    <w:p w14:paraId="09BC989D" w14:textId="3CE8E1BA" w:rsidR="00DB15CC" w:rsidRPr="002F7289" w:rsidRDefault="00AE6ADC">
      <w:pPr>
        <w:jc w:val="both"/>
        <w:rPr>
          <w:sz w:val="19"/>
        </w:rPr>
      </w:pPr>
      <w:r>
        <w:rPr>
          <w:b/>
          <w:sz w:val="19"/>
        </w:rPr>
        <w:t>Odbiorca</w:t>
      </w:r>
      <w:r>
        <w:rPr>
          <w:sz w:val="19"/>
        </w:rPr>
        <w:t xml:space="preserve"> posiadający przyłącze wodociągowe lub kanalizacyjne nie ma prawa bez zgody </w:t>
      </w:r>
      <w:r>
        <w:rPr>
          <w:b/>
          <w:sz w:val="19"/>
        </w:rPr>
        <w:t>Dostawcy</w:t>
      </w:r>
      <w:r>
        <w:rPr>
          <w:sz w:val="19"/>
        </w:rPr>
        <w:t xml:space="preserve"> zezwalać innemu odbiorcy na korzystanie z tego przyłącza.</w:t>
      </w:r>
    </w:p>
    <w:p w14:paraId="23377B94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13</w:t>
      </w:r>
    </w:p>
    <w:p w14:paraId="228CAD9E" w14:textId="77777777" w:rsidR="00DB15CC" w:rsidRDefault="00AE6ADC">
      <w:pPr>
        <w:jc w:val="both"/>
        <w:rPr>
          <w:sz w:val="19"/>
        </w:rPr>
      </w:pPr>
      <w:r>
        <w:rPr>
          <w:b/>
          <w:sz w:val="19"/>
        </w:rPr>
        <w:t>Odbiorca</w:t>
      </w:r>
      <w:r>
        <w:rPr>
          <w:sz w:val="19"/>
        </w:rPr>
        <w:t xml:space="preserve"> będzie uiszczał należności za dostarczoną wodę i odprowadzone ścieki na podstawie faktur wystawionych przez </w:t>
      </w:r>
      <w:r>
        <w:rPr>
          <w:b/>
          <w:sz w:val="19"/>
        </w:rPr>
        <w:t>Dostawcę</w:t>
      </w:r>
      <w:r>
        <w:rPr>
          <w:sz w:val="19"/>
        </w:rPr>
        <w:t xml:space="preserve"> w terminach dokonywania odczytów. </w:t>
      </w:r>
    </w:p>
    <w:p w14:paraId="09ED3981" w14:textId="77777777" w:rsidR="00DB15CC" w:rsidRDefault="00AE6ADC">
      <w:pPr>
        <w:jc w:val="both"/>
        <w:rPr>
          <w:sz w:val="19"/>
        </w:rPr>
      </w:pPr>
      <w:r>
        <w:rPr>
          <w:b/>
          <w:sz w:val="19"/>
        </w:rPr>
        <w:t>Dostawca</w:t>
      </w:r>
      <w:r>
        <w:rPr>
          <w:sz w:val="19"/>
        </w:rPr>
        <w:t xml:space="preserve"> ma prawo wystawiać faktury zaliczkowe, które będą rozliczone po dokonaniu odczytu wodomierza.</w:t>
      </w:r>
    </w:p>
    <w:p w14:paraId="6CC3B8B1" w14:textId="77777777" w:rsidR="00DB15CC" w:rsidRPr="005E306B" w:rsidRDefault="00DB15CC">
      <w:pPr>
        <w:jc w:val="both"/>
        <w:rPr>
          <w:b/>
          <w:sz w:val="16"/>
          <w:szCs w:val="16"/>
        </w:rPr>
      </w:pPr>
    </w:p>
    <w:p w14:paraId="2B914C4C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14</w:t>
      </w:r>
    </w:p>
    <w:p w14:paraId="0028CBF7" w14:textId="77777777" w:rsidR="00DB15CC" w:rsidRDefault="00AE6ADC">
      <w:pPr>
        <w:jc w:val="both"/>
        <w:rPr>
          <w:sz w:val="19"/>
        </w:rPr>
      </w:pPr>
      <w:r>
        <w:rPr>
          <w:sz w:val="19"/>
        </w:rPr>
        <w:t>1. Należności za wodę i ścieki będą pobierane wg taryf zatwierdzonych z</w:t>
      </w:r>
      <w:r w:rsidR="00F10583">
        <w:rPr>
          <w:sz w:val="19"/>
        </w:rPr>
        <w:t>godnie z obowiązującymi przepisami</w:t>
      </w:r>
      <w:r>
        <w:rPr>
          <w:sz w:val="19"/>
        </w:rPr>
        <w:t>.</w:t>
      </w:r>
    </w:p>
    <w:p w14:paraId="382579BB" w14:textId="77777777" w:rsidR="00DB15CC" w:rsidRDefault="00AE6ADC">
      <w:pPr>
        <w:jc w:val="both"/>
        <w:rPr>
          <w:sz w:val="19"/>
        </w:rPr>
      </w:pPr>
      <w:r>
        <w:rPr>
          <w:sz w:val="19"/>
        </w:rPr>
        <w:t>2. Strony zgodnie oświadczają, że zmiana wysokości opłat za wodę i ścieki następuje bez wypowiadania warunków umowy.</w:t>
      </w:r>
    </w:p>
    <w:p w14:paraId="10BBBADA" w14:textId="77777777" w:rsidR="00DB15CC" w:rsidRPr="005E306B" w:rsidRDefault="00DB15CC">
      <w:pPr>
        <w:jc w:val="both"/>
        <w:rPr>
          <w:b/>
          <w:bCs/>
          <w:sz w:val="16"/>
          <w:szCs w:val="16"/>
        </w:rPr>
      </w:pPr>
    </w:p>
    <w:p w14:paraId="0CFBFCBD" w14:textId="77777777" w:rsidR="00DB15CC" w:rsidRDefault="00AE6AD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§ 15</w:t>
      </w:r>
    </w:p>
    <w:p w14:paraId="3A1B9356" w14:textId="77777777" w:rsidR="00DB15CC" w:rsidRDefault="00AE6ADC">
      <w:pPr>
        <w:jc w:val="both"/>
        <w:rPr>
          <w:sz w:val="19"/>
        </w:rPr>
      </w:pPr>
      <w:r>
        <w:rPr>
          <w:sz w:val="19"/>
        </w:rPr>
        <w:t>1. Zapłata za dostarczaną wodę i odprowadzane ścieki następuje w terminie 14</w:t>
      </w:r>
      <w:r>
        <w:rPr>
          <w:color w:val="FF0000"/>
          <w:sz w:val="19"/>
        </w:rPr>
        <w:t xml:space="preserve"> </w:t>
      </w:r>
      <w:r>
        <w:rPr>
          <w:sz w:val="19"/>
        </w:rPr>
        <w:t>dni od daty wystawienia faktury.</w:t>
      </w:r>
    </w:p>
    <w:p w14:paraId="4EF01851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2. Za brak zapłaty w ustalonym terminie </w:t>
      </w:r>
      <w:r>
        <w:rPr>
          <w:b/>
          <w:sz w:val="19"/>
        </w:rPr>
        <w:t>Dostawca</w:t>
      </w:r>
      <w:r>
        <w:rPr>
          <w:sz w:val="19"/>
        </w:rPr>
        <w:t xml:space="preserve"> będzie naliczał odsetki ustawowe. </w:t>
      </w:r>
    </w:p>
    <w:p w14:paraId="6BE1BF9A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3. Zgłoszenie przez </w:t>
      </w:r>
      <w:r>
        <w:rPr>
          <w:b/>
          <w:sz w:val="19"/>
        </w:rPr>
        <w:t>Odbiorcę</w:t>
      </w:r>
      <w:r>
        <w:rPr>
          <w:sz w:val="19"/>
        </w:rPr>
        <w:t xml:space="preserve"> zastrzeżeń do wysokości faktury nie wstrzymuje jej zapłaty.</w:t>
      </w:r>
    </w:p>
    <w:p w14:paraId="4E807187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4. W przypadku stwierdzenia nadpłaty zostanie ona zaliczona w poczet przyszłych należności lub na żądanie </w:t>
      </w:r>
      <w:r>
        <w:rPr>
          <w:b/>
          <w:bCs/>
          <w:sz w:val="19"/>
        </w:rPr>
        <w:t>Odbiorcy</w:t>
      </w:r>
      <w:r>
        <w:rPr>
          <w:sz w:val="19"/>
        </w:rPr>
        <w:t xml:space="preserve"> zwraca się ją w terminie 14 dni od dnia złożenia wniosku w tej sprawie.</w:t>
      </w:r>
    </w:p>
    <w:p w14:paraId="256221E9" w14:textId="4D286088" w:rsidR="00DB15CC" w:rsidRPr="002F7289" w:rsidRDefault="00AE6ADC">
      <w:pPr>
        <w:jc w:val="both"/>
        <w:rPr>
          <w:sz w:val="19"/>
        </w:rPr>
      </w:pPr>
      <w:r>
        <w:rPr>
          <w:sz w:val="19"/>
        </w:rPr>
        <w:lastRenderedPageBreak/>
        <w:t>5.W razie zm</w:t>
      </w:r>
      <w:r w:rsidR="005E7D1E">
        <w:rPr>
          <w:sz w:val="19"/>
        </w:rPr>
        <w:t xml:space="preserve">iany właściciela </w:t>
      </w:r>
      <w:r w:rsidR="00647023">
        <w:rPr>
          <w:sz w:val="19"/>
        </w:rPr>
        <w:t>lub</w:t>
      </w:r>
      <w:r w:rsidR="005E7D1E">
        <w:rPr>
          <w:sz w:val="19"/>
        </w:rPr>
        <w:t xml:space="preserve"> użytkownika</w:t>
      </w:r>
      <w:r>
        <w:rPr>
          <w:sz w:val="19"/>
        </w:rPr>
        <w:t xml:space="preserve"> nieruchomości </w:t>
      </w:r>
      <w:r>
        <w:rPr>
          <w:b/>
          <w:sz w:val="19"/>
        </w:rPr>
        <w:t>Odbiorca</w:t>
      </w:r>
      <w:r>
        <w:rPr>
          <w:sz w:val="19"/>
        </w:rPr>
        <w:t xml:space="preserve"> ma obowiązek ponoszenia opłaty za wodę i ścieki do czasu wskazania </w:t>
      </w:r>
      <w:r>
        <w:rPr>
          <w:b/>
          <w:sz w:val="19"/>
        </w:rPr>
        <w:t>Dostawcy</w:t>
      </w:r>
      <w:r>
        <w:rPr>
          <w:sz w:val="19"/>
        </w:rPr>
        <w:t xml:space="preserve"> następcy prawnego</w:t>
      </w:r>
      <w:r w:rsidR="00535881">
        <w:rPr>
          <w:sz w:val="19"/>
        </w:rPr>
        <w:t xml:space="preserve"> i rozwiązania umowy lub wstąpienia następcy prawnego w miejsce </w:t>
      </w:r>
      <w:r w:rsidR="00535881" w:rsidRPr="00535881">
        <w:rPr>
          <w:b/>
          <w:sz w:val="19"/>
        </w:rPr>
        <w:t>Odbiorcy</w:t>
      </w:r>
      <w:r w:rsidR="00B87407">
        <w:rPr>
          <w:sz w:val="19"/>
        </w:rPr>
        <w:t>, na podstawie stosownego porozumienia</w:t>
      </w:r>
      <w:r>
        <w:rPr>
          <w:sz w:val="19"/>
        </w:rPr>
        <w:t>.</w:t>
      </w:r>
    </w:p>
    <w:p w14:paraId="40BBC023" w14:textId="77777777" w:rsidR="00DB15CC" w:rsidRDefault="00AE6ADC">
      <w:pPr>
        <w:jc w:val="center"/>
        <w:rPr>
          <w:b/>
          <w:sz w:val="20"/>
          <w:highlight w:val="yellow"/>
        </w:rPr>
      </w:pPr>
      <w:r>
        <w:rPr>
          <w:b/>
          <w:sz w:val="20"/>
        </w:rPr>
        <w:t>§ 16</w:t>
      </w:r>
    </w:p>
    <w:p w14:paraId="7DC6C60B" w14:textId="77777777" w:rsidR="00DB15CC" w:rsidRDefault="00AE6ADC">
      <w:pPr>
        <w:jc w:val="both"/>
        <w:rPr>
          <w:bCs/>
          <w:sz w:val="19"/>
          <w:highlight w:val="yellow"/>
        </w:rPr>
      </w:pPr>
      <w:r>
        <w:rPr>
          <w:bCs/>
          <w:sz w:val="19"/>
        </w:rPr>
        <w:t xml:space="preserve">Z dokonywanych przez </w:t>
      </w:r>
      <w:r>
        <w:rPr>
          <w:b/>
          <w:sz w:val="19"/>
        </w:rPr>
        <w:t>Odbiorcę</w:t>
      </w:r>
      <w:r>
        <w:rPr>
          <w:bCs/>
          <w:sz w:val="19"/>
        </w:rPr>
        <w:t xml:space="preserve"> wpłat pokrywane są należności </w:t>
      </w:r>
      <w:r>
        <w:rPr>
          <w:b/>
          <w:sz w:val="19"/>
        </w:rPr>
        <w:t>Dostawcy</w:t>
      </w:r>
      <w:r>
        <w:rPr>
          <w:bCs/>
          <w:sz w:val="19"/>
        </w:rPr>
        <w:t xml:space="preserve"> w następującej kolejności:</w:t>
      </w:r>
    </w:p>
    <w:p w14:paraId="4DA89133" w14:textId="77777777" w:rsidR="00DB15CC" w:rsidRDefault="00AE6ADC">
      <w:pPr>
        <w:jc w:val="both"/>
        <w:rPr>
          <w:bCs/>
          <w:sz w:val="19"/>
        </w:rPr>
      </w:pPr>
      <w:r>
        <w:rPr>
          <w:bCs/>
          <w:sz w:val="19"/>
        </w:rPr>
        <w:t>1. Opłaty zaległe</w:t>
      </w:r>
    </w:p>
    <w:p w14:paraId="56D73F72" w14:textId="77777777" w:rsidR="00DB15CC" w:rsidRDefault="00AE6ADC">
      <w:pPr>
        <w:jc w:val="both"/>
        <w:rPr>
          <w:bCs/>
          <w:sz w:val="19"/>
        </w:rPr>
      </w:pPr>
      <w:r>
        <w:rPr>
          <w:bCs/>
          <w:sz w:val="19"/>
        </w:rPr>
        <w:t>2. Odsetki za opóźnienie</w:t>
      </w:r>
    </w:p>
    <w:p w14:paraId="02A2DA61" w14:textId="670B423D" w:rsidR="00DB62E1" w:rsidRPr="002F7289" w:rsidRDefault="00AE6ADC" w:rsidP="002F7289">
      <w:pPr>
        <w:jc w:val="both"/>
        <w:rPr>
          <w:bCs/>
          <w:sz w:val="19"/>
        </w:rPr>
      </w:pPr>
      <w:r>
        <w:rPr>
          <w:bCs/>
          <w:sz w:val="19"/>
        </w:rPr>
        <w:t>3. Opłaty bieżące</w:t>
      </w:r>
    </w:p>
    <w:p w14:paraId="3CA07AC7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17</w:t>
      </w:r>
    </w:p>
    <w:p w14:paraId="7392FF55" w14:textId="77777777" w:rsidR="00DB15CC" w:rsidRDefault="00AE6ADC">
      <w:pPr>
        <w:jc w:val="both"/>
        <w:rPr>
          <w:sz w:val="19"/>
        </w:rPr>
      </w:pPr>
      <w:r>
        <w:rPr>
          <w:sz w:val="19"/>
        </w:rPr>
        <w:t xml:space="preserve">1. </w:t>
      </w:r>
      <w:r>
        <w:rPr>
          <w:b/>
          <w:bCs/>
          <w:sz w:val="19"/>
        </w:rPr>
        <w:t>Odbiorca</w:t>
      </w:r>
      <w:r>
        <w:rPr>
          <w:sz w:val="19"/>
        </w:rPr>
        <w:t xml:space="preserve"> zobowiązany jest powiadomić </w:t>
      </w:r>
      <w:r>
        <w:rPr>
          <w:b/>
          <w:bCs/>
          <w:sz w:val="19"/>
        </w:rPr>
        <w:t>Dostawcę</w:t>
      </w:r>
      <w:r>
        <w:rPr>
          <w:sz w:val="19"/>
        </w:rPr>
        <w:t xml:space="preserve"> na piśmie w terminie 14 dni o faktach skutkujących koniecznością zmiany umowy.</w:t>
      </w:r>
    </w:p>
    <w:p w14:paraId="47144631" w14:textId="35F91872" w:rsidR="00F10583" w:rsidRPr="002F7289" w:rsidRDefault="00AE6ADC" w:rsidP="002F7289">
      <w:pPr>
        <w:jc w:val="both"/>
        <w:rPr>
          <w:sz w:val="19"/>
        </w:rPr>
      </w:pPr>
      <w:r>
        <w:rPr>
          <w:sz w:val="19"/>
        </w:rPr>
        <w:t xml:space="preserve">2. </w:t>
      </w:r>
      <w:r>
        <w:rPr>
          <w:b/>
          <w:bCs/>
          <w:sz w:val="19"/>
        </w:rPr>
        <w:t>Odbiorca</w:t>
      </w:r>
      <w:r>
        <w:rPr>
          <w:sz w:val="19"/>
        </w:rPr>
        <w:t xml:space="preserve"> oświadcza, że w przypadku każdorazowej zmiany adresu dla doręczeń korespondencji powiadomi </w:t>
      </w:r>
      <w:r>
        <w:rPr>
          <w:b/>
          <w:bCs/>
          <w:sz w:val="19"/>
        </w:rPr>
        <w:t>Dostawcę</w:t>
      </w:r>
      <w:r>
        <w:rPr>
          <w:sz w:val="19"/>
        </w:rPr>
        <w:t>, na co najmniej 14 dni przed planowaną zmianą.</w:t>
      </w:r>
    </w:p>
    <w:p w14:paraId="6FD5A1CF" w14:textId="77777777" w:rsidR="00DB15CC" w:rsidRDefault="00AE6ADC">
      <w:pPr>
        <w:spacing w:line="120" w:lineRule="atLeast"/>
        <w:jc w:val="center"/>
        <w:rPr>
          <w:sz w:val="20"/>
          <w:szCs w:val="24"/>
        </w:rPr>
      </w:pPr>
      <w:r>
        <w:rPr>
          <w:b/>
          <w:sz w:val="20"/>
        </w:rPr>
        <w:t>§ 18</w:t>
      </w:r>
    </w:p>
    <w:p w14:paraId="71AD847F" w14:textId="77777777" w:rsidR="00DB15CC" w:rsidRDefault="00AE6ADC">
      <w:pPr>
        <w:spacing w:line="120" w:lineRule="atLeast"/>
        <w:jc w:val="both"/>
        <w:rPr>
          <w:i/>
          <w:iCs/>
          <w:sz w:val="19"/>
        </w:rPr>
      </w:pPr>
      <w:r>
        <w:rPr>
          <w:sz w:val="19"/>
          <w:szCs w:val="24"/>
        </w:rPr>
        <w:t xml:space="preserve">W sprawach nieuregulowanych w Umowie stosuje się przepisy ustawy z dnia 07.06.2001r. </w:t>
      </w:r>
      <w:r w:rsidR="00491709">
        <w:rPr>
          <w:sz w:val="19"/>
          <w:szCs w:val="24"/>
        </w:rPr>
        <w:t xml:space="preserve">o </w:t>
      </w:r>
      <w:r>
        <w:rPr>
          <w:sz w:val="19"/>
          <w:szCs w:val="24"/>
        </w:rPr>
        <w:t>„zbiorowym zaopatrzeniu w wodę i zbiorowym odprowadzaniu ścieków</w:t>
      </w:r>
      <w:r w:rsidR="00491709">
        <w:rPr>
          <w:sz w:val="19"/>
          <w:szCs w:val="24"/>
        </w:rPr>
        <w:t>”</w:t>
      </w:r>
      <w:r>
        <w:rPr>
          <w:sz w:val="19"/>
          <w:szCs w:val="24"/>
        </w:rPr>
        <w:t xml:space="preserve"> wraz z przepisami wykonawczymi do w/w ustawy, kodeksu cywilnego i „</w:t>
      </w:r>
      <w:r>
        <w:rPr>
          <w:sz w:val="19"/>
        </w:rPr>
        <w:t>Regulaminu zbiorowego zaopatrzenia w wodę i zbiorowego odprowadzania ścieków w  Gminie Stare Babice”.</w:t>
      </w:r>
    </w:p>
    <w:p w14:paraId="0DE56FA2" w14:textId="210C1195" w:rsidR="00DB15CC" w:rsidRPr="002F7289" w:rsidRDefault="00AE6ADC" w:rsidP="002F7289">
      <w:pPr>
        <w:pStyle w:val="Nagwek3"/>
        <w:jc w:val="both"/>
        <w:rPr>
          <w:i w:val="0"/>
          <w:iCs w:val="0"/>
          <w:color w:val="FF0000"/>
          <w:sz w:val="19"/>
        </w:rPr>
      </w:pPr>
      <w:r>
        <w:rPr>
          <w:i w:val="0"/>
          <w:iCs w:val="0"/>
          <w:sz w:val="19"/>
          <w:szCs w:val="24"/>
        </w:rPr>
        <w:t>„</w:t>
      </w:r>
      <w:r>
        <w:rPr>
          <w:b w:val="0"/>
          <w:i w:val="0"/>
          <w:iCs w:val="0"/>
          <w:sz w:val="19"/>
        </w:rPr>
        <w:t>Regulamin zbiorowego zaopatrzenia w wodę i zbiorowego odprowadzania ścieków w Gminie Stare Babice”</w:t>
      </w:r>
      <w:r>
        <w:rPr>
          <w:i w:val="0"/>
          <w:iCs w:val="0"/>
          <w:sz w:val="19"/>
        </w:rPr>
        <w:t xml:space="preserve"> </w:t>
      </w:r>
      <w:r>
        <w:rPr>
          <w:b w:val="0"/>
          <w:bCs/>
          <w:i w:val="0"/>
          <w:iCs w:val="0"/>
          <w:sz w:val="19"/>
        </w:rPr>
        <w:t xml:space="preserve">jest dostępny m. in. w siedzibie </w:t>
      </w:r>
      <w:r>
        <w:rPr>
          <w:i w:val="0"/>
          <w:iCs w:val="0"/>
          <w:sz w:val="19"/>
        </w:rPr>
        <w:t>Dostawcy</w:t>
      </w:r>
      <w:r>
        <w:rPr>
          <w:b w:val="0"/>
          <w:bCs/>
          <w:i w:val="0"/>
          <w:iCs w:val="0"/>
          <w:sz w:val="19"/>
        </w:rPr>
        <w:t>.</w:t>
      </w:r>
    </w:p>
    <w:p w14:paraId="35F84F0D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19</w:t>
      </w:r>
    </w:p>
    <w:p w14:paraId="44DFCB50" w14:textId="302B91AD" w:rsidR="00DB15CC" w:rsidRPr="002F7289" w:rsidRDefault="00AE6ADC" w:rsidP="002F7289">
      <w:pPr>
        <w:pStyle w:val="Tekstpodstawowy2"/>
        <w:jc w:val="both"/>
        <w:rPr>
          <w:sz w:val="19"/>
        </w:rPr>
      </w:pPr>
      <w:r>
        <w:rPr>
          <w:sz w:val="19"/>
        </w:rPr>
        <w:t>Umowa zostaje zawarta na czas nieoznaczony.</w:t>
      </w:r>
    </w:p>
    <w:p w14:paraId="588792E7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20</w:t>
      </w:r>
    </w:p>
    <w:p w14:paraId="641B95C3" w14:textId="77777777" w:rsidR="00EF1FD6" w:rsidRDefault="00EF1FD6" w:rsidP="00EF1FD6">
      <w:pPr>
        <w:jc w:val="both"/>
        <w:rPr>
          <w:sz w:val="19"/>
        </w:rPr>
      </w:pPr>
      <w:r>
        <w:rPr>
          <w:sz w:val="19"/>
        </w:rPr>
        <w:t xml:space="preserve">1. Umowa może zostać rozwiązana przez </w:t>
      </w:r>
      <w:r>
        <w:rPr>
          <w:b/>
          <w:sz w:val="19"/>
        </w:rPr>
        <w:t>Odbiorcę</w:t>
      </w:r>
      <w:r>
        <w:rPr>
          <w:sz w:val="19"/>
        </w:rPr>
        <w:t xml:space="preserve"> z zachowaniem trzymiesięcznego okresu wypowiedzenia ze skutkiem na koniec miesiąca kalendarzowego przy czym :</w:t>
      </w:r>
    </w:p>
    <w:p w14:paraId="114D3E9F" w14:textId="77777777" w:rsidR="00EF1FD6" w:rsidRDefault="00EF1FD6" w:rsidP="00EF1FD6">
      <w:pPr>
        <w:jc w:val="both"/>
        <w:rPr>
          <w:sz w:val="19"/>
        </w:rPr>
      </w:pPr>
      <w:r>
        <w:rPr>
          <w:sz w:val="19"/>
        </w:rPr>
        <w:t xml:space="preserve">a) rozwiązując umowę </w:t>
      </w:r>
      <w:r>
        <w:rPr>
          <w:b/>
          <w:bCs/>
          <w:sz w:val="19"/>
        </w:rPr>
        <w:t>Odbiorca</w:t>
      </w:r>
      <w:r>
        <w:rPr>
          <w:sz w:val="19"/>
        </w:rPr>
        <w:t xml:space="preserve"> zobowiązany jest wskazać nowego właściciela lub użytkownika nieruchomości przedstawiając stosowny dokument albo do złożenia wniosku o likwidację przyłącza i zdemontowanie wodomierza głównego.</w:t>
      </w:r>
    </w:p>
    <w:p w14:paraId="5B681900" w14:textId="77777777" w:rsidR="00EF1FD6" w:rsidRDefault="00EF1FD6" w:rsidP="00EF1FD6">
      <w:pPr>
        <w:jc w:val="both"/>
        <w:rPr>
          <w:sz w:val="19"/>
        </w:rPr>
      </w:pPr>
      <w:r>
        <w:rPr>
          <w:sz w:val="19"/>
        </w:rPr>
        <w:t xml:space="preserve">b) </w:t>
      </w:r>
      <w:r>
        <w:rPr>
          <w:b/>
          <w:bCs/>
          <w:sz w:val="19"/>
        </w:rPr>
        <w:t>Dostawca</w:t>
      </w:r>
      <w:r>
        <w:rPr>
          <w:sz w:val="19"/>
        </w:rPr>
        <w:t xml:space="preserve"> może wstrzymać świadczenie usług do nieruchomości </w:t>
      </w:r>
      <w:r w:rsidRPr="00EE6603">
        <w:rPr>
          <w:sz w:val="19"/>
        </w:rPr>
        <w:t>z dniem</w:t>
      </w:r>
      <w:r>
        <w:rPr>
          <w:sz w:val="19"/>
        </w:rPr>
        <w:t xml:space="preserve"> rozwiązania umowy, jeżeli w okresie wypowiedzenia umowy wskazany przez </w:t>
      </w:r>
      <w:r>
        <w:rPr>
          <w:b/>
          <w:bCs/>
          <w:sz w:val="19"/>
        </w:rPr>
        <w:t>Odbiorcę</w:t>
      </w:r>
      <w:r>
        <w:rPr>
          <w:sz w:val="19"/>
        </w:rPr>
        <w:t xml:space="preserve"> nowy właściciel lub użytkownik nieruchomości nie podpisze umowy z </w:t>
      </w:r>
      <w:r>
        <w:rPr>
          <w:b/>
          <w:bCs/>
          <w:sz w:val="19"/>
        </w:rPr>
        <w:t>Dostawcą</w:t>
      </w:r>
      <w:r>
        <w:rPr>
          <w:sz w:val="19"/>
        </w:rPr>
        <w:t>.</w:t>
      </w:r>
    </w:p>
    <w:p w14:paraId="4393FA87" w14:textId="77777777" w:rsidR="00EF1FD6" w:rsidRDefault="00EF1FD6" w:rsidP="00EF1FD6">
      <w:pPr>
        <w:jc w:val="both"/>
        <w:rPr>
          <w:sz w:val="19"/>
        </w:rPr>
      </w:pPr>
      <w:r>
        <w:rPr>
          <w:sz w:val="19"/>
        </w:rPr>
        <w:t xml:space="preserve">2. W razie naruszenia przez </w:t>
      </w:r>
      <w:r>
        <w:rPr>
          <w:b/>
          <w:sz w:val="19"/>
        </w:rPr>
        <w:t>Odbiorcę</w:t>
      </w:r>
      <w:r>
        <w:rPr>
          <w:sz w:val="19"/>
        </w:rPr>
        <w:t xml:space="preserve"> postanowień umowy </w:t>
      </w:r>
      <w:r>
        <w:rPr>
          <w:b/>
          <w:sz w:val="19"/>
        </w:rPr>
        <w:t>Dostawca</w:t>
      </w:r>
      <w:r>
        <w:rPr>
          <w:sz w:val="19"/>
        </w:rPr>
        <w:t xml:space="preserve"> może rozwiązać umowę w formie pisemnej z zachowaniem trzymiesięcznego okresu wypowiedzenia, ze skutkiem na koniec miesiąca kalendarzowego, przy czym naruszenie przez </w:t>
      </w:r>
      <w:r>
        <w:rPr>
          <w:b/>
          <w:sz w:val="19"/>
        </w:rPr>
        <w:t>Odbiorcę</w:t>
      </w:r>
      <w:r>
        <w:rPr>
          <w:sz w:val="19"/>
        </w:rPr>
        <w:t xml:space="preserve"> postanowień § 5 ust. 8 albo § 7 lub § 12</w:t>
      </w:r>
      <w:r w:rsidR="00B037FC">
        <w:rPr>
          <w:sz w:val="19"/>
        </w:rPr>
        <w:t xml:space="preserve"> bądź opóźnianie się z zapłatą za wodę i ścieki przez dwa okresy obrachunkowe uprawnia </w:t>
      </w:r>
      <w:r w:rsidR="00B037FC" w:rsidRPr="00B037FC">
        <w:rPr>
          <w:b/>
          <w:sz w:val="19"/>
        </w:rPr>
        <w:t>Dostawcę</w:t>
      </w:r>
      <w:r w:rsidR="00B037FC">
        <w:rPr>
          <w:sz w:val="19"/>
        </w:rPr>
        <w:t xml:space="preserve"> do rozwiązania umowy bez zachowania okresu wypowiedzenia</w:t>
      </w:r>
      <w:r>
        <w:rPr>
          <w:sz w:val="19"/>
        </w:rPr>
        <w:t>.</w:t>
      </w:r>
    </w:p>
    <w:p w14:paraId="1EFEEB9B" w14:textId="77777777" w:rsidR="00EF1FD6" w:rsidRDefault="00EF1FD6" w:rsidP="00EF1FD6">
      <w:pPr>
        <w:jc w:val="both"/>
        <w:rPr>
          <w:sz w:val="19"/>
        </w:rPr>
      </w:pPr>
      <w:r>
        <w:rPr>
          <w:sz w:val="19"/>
        </w:rPr>
        <w:t>3. Umowa może zostać rozwiązana niezwłocznie za porozumieniem stron.</w:t>
      </w:r>
    </w:p>
    <w:p w14:paraId="2C5EBD6F" w14:textId="12805F89" w:rsidR="00EF1FD6" w:rsidRPr="002F7289" w:rsidRDefault="00EF1FD6" w:rsidP="00EF1FD6">
      <w:pPr>
        <w:jc w:val="both"/>
        <w:rPr>
          <w:sz w:val="19"/>
        </w:rPr>
      </w:pPr>
      <w:r>
        <w:rPr>
          <w:sz w:val="19"/>
        </w:rPr>
        <w:t xml:space="preserve">4. Po rozwiązaniu umowy </w:t>
      </w:r>
      <w:r>
        <w:rPr>
          <w:b/>
          <w:sz w:val="19"/>
        </w:rPr>
        <w:t>Dostawca</w:t>
      </w:r>
      <w:r>
        <w:rPr>
          <w:sz w:val="19"/>
        </w:rPr>
        <w:t xml:space="preserve"> dokonuje zamknięcia przyłącza wodociągowego i kanalizacyjnego. Koszty ponownego uruchomienia przyłączy na dostawę wody i odbiór ścieków obciążają </w:t>
      </w:r>
      <w:r>
        <w:rPr>
          <w:b/>
          <w:sz w:val="19"/>
        </w:rPr>
        <w:t>Odbiorcę</w:t>
      </w:r>
      <w:r>
        <w:rPr>
          <w:sz w:val="19"/>
        </w:rPr>
        <w:t>.</w:t>
      </w:r>
    </w:p>
    <w:p w14:paraId="49960ACA" w14:textId="77777777" w:rsidR="00DB15CC" w:rsidRDefault="00AE6AD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§ 21</w:t>
      </w:r>
    </w:p>
    <w:p w14:paraId="1C28BB74" w14:textId="77777777" w:rsidR="00EF1FD6" w:rsidRDefault="00EF1FD6" w:rsidP="00EF1FD6">
      <w:pPr>
        <w:jc w:val="both"/>
        <w:rPr>
          <w:sz w:val="19"/>
        </w:rPr>
      </w:pPr>
      <w:r>
        <w:rPr>
          <w:sz w:val="19"/>
        </w:rPr>
        <w:t xml:space="preserve">W przypadku przekazania nieruchomości innemu użytkownikowi </w:t>
      </w:r>
      <w:r>
        <w:rPr>
          <w:b/>
          <w:bCs/>
          <w:sz w:val="19"/>
        </w:rPr>
        <w:t>Odbiorca</w:t>
      </w:r>
      <w:r>
        <w:rPr>
          <w:sz w:val="19"/>
        </w:rPr>
        <w:t xml:space="preserve"> ma obowiązek niezwłocznie zawiadomić o powyższym </w:t>
      </w:r>
      <w:r>
        <w:rPr>
          <w:b/>
          <w:bCs/>
          <w:sz w:val="19"/>
        </w:rPr>
        <w:t>Dostawcę</w:t>
      </w:r>
      <w:r>
        <w:rPr>
          <w:sz w:val="19"/>
        </w:rPr>
        <w:t xml:space="preserve"> wskazując jednocześnie nowego użytkownika</w:t>
      </w:r>
      <w:r w:rsidRPr="004C0C07">
        <w:rPr>
          <w:sz w:val="19"/>
        </w:rPr>
        <w:t>, oraz przedstawić protokół przekazania nieruchomości z określonymi stanami poszczególnych wodomierzy wraz z umową, na podstawie której nieruchomość zostaje przekazana.</w:t>
      </w:r>
    </w:p>
    <w:p w14:paraId="61AC2356" w14:textId="77777777" w:rsidR="00EF1FD6" w:rsidRPr="005E306B" w:rsidRDefault="00EF1FD6">
      <w:pPr>
        <w:jc w:val="both"/>
        <w:rPr>
          <w:sz w:val="16"/>
          <w:szCs w:val="16"/>
        </w:rPr>
      </w:pPr>
    </w:p>
    <w:p w14:paraId="23D47E0C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22</w:t>
      </w:r>
    </w:p>
    <w:p w14:paraId="29F46A1A" w14:textId="77777777" w:rsidR="00DB15CC" w:rsidRDefault="00AE6ADC">
      <w:pPr>
        <w:jc w:val="both"/>
        <w:rPr>
          <w:sz w:val="19"/>
        </w:rPr>
      </w:pPr>
      <w:r>
        <w:rPr>
          <w:sz w:val="19"/>
        </w:rPr>
        <w:t>Wszelkie spory wynikłe między stronami w trakcie wykonywania warunków umowy nie załatwione w drodze polubownej rozstrzyga sąd</w:t>
      </w:r>
      <w:r w:rsidR="00B87407">
        <w:rPr>
          <w:sz w:val="19"/>
        </w:rPr>
        <w:t xml:space="preserve"> właściwy dla siedziby </w:t>
      </w:r>
      <w:r w:rsidR="00B87407" w:rsidRPr="00B87407">
        <w:rPr>
          <w:b/>
          <w:sz w:val="19"/>
        </w:rPr>
        <w:t>Dostawcy</w:t>
      </w:r>
      <w:r>
        <w:rPr>
          <w:sz w:val="19"/>
        </w:rPr>
        <w:t>.</w:t>
      </w:r>
    </w:p>
    <w:p w14:paraId="209735D3" w14:textId="77777777" w:rsidR="00B87407" w:rsidRDefault="00B87407">
      <w:pPr>
        <w:jc w:val="both"/>
        <w:rPr>
          <w:sz w:val="19"/>
        </w:rPr>
      </w:pPr>
      <w:r>
        <w:rPr>
          <w:sz w:val="19"/>
        </w:rPr>
        <w:t>Wszelkie prawa nieuregulowane tą umową rozstrzygane są wed</w:t>
      </w:r>
      <w:r w:rsidR="00704A1A">
        <w:rPr>
          <w:sz w:val="19"/>
        </w:rPr>
        <w:t>le przepisów powszechnie obowiązujących, w tym przepisów ustawy o zbiorowym zaopatrzeniu w wodę i zbiorowym odprowadzaniu ścieków oraz przepisów Kodeksu cywilnego</w:t>
      </w:r>
      <w:r>
        <w:rPr>
          <w:sz w:val="19"/>
        </w:rPr>
        <w:t>.</w:t>
      </w:r>
    </w:p>
    <w:p w14:paraId="63F892FA" w14:textId="77777777" w:rsidR="00DB15CC" w:rsidRPr="005E306B" w:rsidRDefault="00DB15CC">
      <w:pPr>
        <w:jc w:val="both"/>
        <w:rPr>
          <w:sz w:val="16"/>
          <w:szCs w:val="16"/>
        </w:rPr>
      </w:pPr>
    </w:p>
    <w:p w14:paraId="522B6AEB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23</w:t>
      </w:r>
    </w:p>
    <w:p w14:paraId="66B19B00" w14:textId="77777777" w:rsidR="00DB15CC" w:rsidRDefault="00AE6ADC" w:rsidP="00EF1FD6">
      <w:pPr>
        <w:spacing w:line="360" w:lineRule="auto"/>
        <w:jc w:val="both"/>
        <w:rPr>
          <w:sz w:val="19"/>
        </w:rPr>
      </w:pPr>
      <w:r>
        <w:rPr>
          <w:sz w:val="19"/>
        </w:rPr>
        <w:t>Postanowienia końcowe :</w:t>
      </w:r>
    </w:p>
    <w:p w14:paraId="469442D7" w14:textId="77777777" w:rsidR="00DB15CC" w:rsidRDefault="00AE6ADC" w:rsidP="00EF1FD6">
      <w:pPr>
        <w:spacing w:line="360" w:lineRule="auto"/>
        <w:jc w:val="both"/>
        <w:rPr>
          <w:sz w:val="19"/>
        </w:rPr>
      </w:pPr>
      <w:r>
        <w:rPr>
          <w:sz w:val="19"/>
        </w:rPr>
        <w:t xml:space="preserve">1. Nr wodomierza </w:t>
      </w:r>
      <w:r>
        <w:rPr>
          <w:b/>
          <w:sz w:val="19"/>
        </w:rPr>
        <w:t>Odbiorcy</w:t>
      </w:r>
      <w:r>
        <w:rPr>
          <w:bCs/>
          <w:sz w:val="19"/>
        </w:rPr>
        <w:t>:</w:t>
      </w:r>
      <w:r>
        <w:rPr>
          <w:sz w:val="19"/>
        </w:rPr>
        <w:t xml:space="preserve"> ..................................................................................................................................................................................</w:t>
      </w:r>
    </w:p>
    <w:p w14:paraId="40D504E7" w14:textId="77777777" w:rsidR="00DB15CC" w:rsidRDefault="00AE6ADC">
      <w:pPr>
        <w:spacing w:line="360" w:lineRule="auto"/>
        <w:jc w:val="both"/>
        <w:rPr>
          <w:sz w:val="19"/>
        </w:rPr>
      </w:pPr>
      <w:r>
        <w:rPr>
          <w:sz w:val="19"/>
        </w:rPr>
        <w:t xml:space="preserve">2. Nr ewidencyjny </w:t>
      </w:r>
      <w:r>
        <w:rPr>
          <w:b/>
          <w:sz w:val="19"/>
        </w:rPr>
        <w:t>Odbiorcy</w:t>
      </w:r>
      <w:r>
        <w:rPr>
          <w:bCs/>
          <w:sz w:val="19"/>
        </w:rPr>
        <w:t>:</w:t>
      </w:r>
      <w:r>
        <w:rPr>
          <w:sz w:val="19"/>
        </w:rPr>
        <w:t xml:space="preserve"> .................................................................................................................................................................................</w:t>
      </w:r>
    </w:p>
    <w:p w14:paraId="4729E0BE" w14:textId="77777777" w:rsidR="00DB15CC" w:rsidRPr="009A6A77" w:rsidRDefault="00DB15CC">
      <w:pPr>
        <w:jc w:val="both"/>
        <w:rPr>
          <w:sz w:val="10"/>
          <w:szCs w:val="10"/>
        </w:rPr>
      </w:pPr>
    </w:p>
    <w:p w14:paraId="2C9FB629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24</w:t>
      </w:r>
    </w:p>
    <w:p w14:paraId="061C1445" w14:textId="77777777" w:rsidR="00DB15CC" w:rsidRDefault="00AE6ADC">
      <w:pPr>
        <w:jc w:val="both"/>
        <w:rPr>
          <w:sz w:val="19"/>
        </w:rPr>
      </w:pPr>
      <w:r>
        <w:rPr>
          <w:b/>
          <w:bCs/>
          <w:sz w:val="19"/>
        </w:rPr>
        <w:t>Odbiorca</w:t>
      </w:r>
      <w:r>
        <w:rPr>
          <w:sz w:val="19"/>
        </w:rPr>
        <w:t xml:space="preserve"> wyraża zgodę na przetwarz</w:t>
      </w:r>
      <w:r w:rsidR="008B3455">
        <w:rPr>
          <w:sz w:val="19"/>
        </w:rPr>
        <w:t xml:space="preserve">anie swoich danych osobowych </w:t>
      </w:r>
      <w:r>
        <w:rPr>
          <w:sz w:val="19"/>
        </w:rPr>
        <w:t>celem realizacji niniejszej umowy</w:t>
      </w:r>
      <w:r w:rsidR="008B3455">
        <w:rPr>
          <w:sz w:val="19"/>
        </w:rPr>
        <w:t xml:space="preserve"> oraz do celów statystycznych</w:t>
      </w:r>
      <w:r>
        <w:rPr>
          <w:sz w:val="19"/>
        </w:rPr>
        <w:t>.</w:t>
      </w:r>
    </w:p>
    <w:p w14:paraId="7E425894" w14:textId="77777777" w:rsidR="009A6A77" w:rsidRDefault="009A6A77">
      <w:pPr>
        <w:jc w:val="both"/>
        <w:rPr>
          <w:sz w:val="19"/>
        </w:rPr>
      </w:pPr>
      <w:r>
        <w:rPr>
          <w:sz w:val="19"/>
        </w:rPr>
        <w:t xml:space="preserve">Szczegółowe informacje </w:t>
      </w:r>
      <w:r w:rsidR="00F10583">
        <w:rPr>
          <w:sz w:val="19"/>
        </w:rPr>
        <w:t xml:space="preserve">o zasadach ochrony danych osobowych </w:t>
      </w:r>
      <w:r w:rsidR="00F10583" w:rsidRPr="000C6563">
        <w:rPr>
          <w:b/>
          <w:sz w:val="19"/>
        </w:rPr>
        <w:t>Odbiorcy</w:t>
      </w:r>
      <w:r w:rsidR="00F10583">
        <w:rPr>
          <w:sz w:val="19"/>
        </w:rPr>
        <w:t xml:space="preserve"> oraz o sposobie informowania w tym zakresie</w:t>
      </w:r>
      <w:r>
        <w:rPr>
          <w:sz w:val="19"/>
        </w:rPr>
        <w:t xml:space="preserve"> znajd</w:t>
      </w:r>
      <w:r w:rsidR="00446DB0">
        <w:rPr>
          <w:sz w:val="19"/>
        </w:rPr>
        <w:t>ują s</w:t>
      </w:r>
      <w:r w:rsidR="00F87141">
        <w:rPr>
          <w:sz w:val="19"/>
        </w:rPr>
        <w:t>ię</w:t>
      </w:r>
      <w:r>
        <w:rPr>
          <w:sz w:val="19"/>
        </w:rPr>
        <w:t xml:space="preserve"> w Polity</w:t>
      </w:r>
      <w:r w:rsidR="00446DB0">
        <w:rPr>
          <w:sz w:val="19"/>
        </w:rPr>
        <w:t>ce</w:t>
      </w:r>
      <w:r>
        <w:rPr>
          <w:sz w:val="19"/>
        </w:rPr>
        <w:t xml:space="preserve"> Prywatności</w:t>
      </w:r>
      <w:r w:rsidR="00446DB0">
        <w:rPr>
          <w:sz w:val="19"/>
        </w:rPr>
        <w:t xml:space="preserve"> dostępnej</w:t>
      </w:r>
      <w:r>
        <w:rPr>
          <w:sz w:val="19"/>
        </w:rPr>
        <w:t xml:space="preserve"> na stronie internetowej </w:t>
      </w:r>
      <w:hyperlink r:id="rId8" w:history="1">
        <w:r w:rsidRPr="00533E30">
          <w:rPr>
            <w:rStyle w:val="Hipercze"/>
            <w:sz w:val="19"/>
          </w:rPr>
          <w:t>eko-babice.pl</w:t>
        </w:r>
      </w:hyperlink>
      <w:r>
        <w:rPr>
          <w:sz w:val="19"/>
        </w:rPr>
        <w:t xml:space="preserve"> .</w:t>
      </w:r>
    </w:p>
    <w:p w14:paraId="524D2AD6" w14:textId="77777777" w:rsidR="00DB15CC" w:rsidRPr="005E306B" w:rsidRDefault="00DB15CC">
      <w:pPr>
        <w:jc w:val="both"/>
        <w:rPr>
          <w:b/>
          <w:sz w:val="16"/>
          <w:szCs w:val="16"/>
        </w:rPr>
      </w:pPr>
    </w:p>
    <w:p w14:paraId="7571445B" w14:textId="77777777" w:rsidR="00DB15CC" w:rsidRDefault="00AE6ADC">
      <w:pPr>
        <w:jc w:val="center"/>
        <w:rPr>
          <w:sz w:val="20"/>
        </w:rPr>
      </w:pPr>
      <w:r>
        <w:rPr>
          <w:b/>
          <w:sz w:val="20"/>
        </w:rPr>
        <w:t>§ 25</w:t>
      </w:r>
    </w:p>
    <w:p w14:paraId="1558577D" w14:textId="77777777" w:rsidR="00DB15CC" w:rsidRDefault="00AE6ADC" w:rsidP="009A6A77">
      <w:pPr>
        <w:jc w:val="both"/>
        <w:rPr>
          <w:sz w:val="19"/>
        </w:rPr>
      </w:pPr>
      <w:r>
        <w:rPr>
          <w:b/>
          <w:bCs/>
          <w:sz w:val="19"/>
        </w:rPr>
        <w:t>Z dniem zawarcia niniejszej umowy tracą moc dotychczasowe uregulowania umowne w zakresie zbiorowego zaopatrzenia w wodę i odprowadzania ścieków.</w:t>
      </w:r>
      <w:r w:rsidR="009A6A77">
        <w:rPr>
          <w:b/>
          <w:bCs/>
          <w:sz w:val="19"/>
        </w:rPr>
        <w:t xml:space="preserve"> </w:t>
      </w:r>
      <w:r>
        <w:rPr>
          <w:sz w:val="19"/>
        </w:rPr>
        <w:t>Wszelkie zmiany umowy wymagają formy pisemnej pod rygorem nieważności.</w:t>
      </w:r>
    </w:p>
    <w:p w14:paraId="792116C5" w14:textId="77777777" w:rsidR="00DB15CC" w:rsidRPr="005E306B" w:rsidRDefault="00DB15CC">
      <w:pPr>
        <w:jc w:val="both"/>
        <w:rPr>
          <w:sz w:val="16"/>
          <w:szCs w:val="16"/>
        </w:rPr>
      </w:pPr>
    </w:p>
    <w:p w14:paraId="057384E6" w14:textId="77777777" w:rsidR="00DB15CC" w:rsidRDefault="00AE6ADC">
      <w:pPr>
        <w:jc w:val="center"/>
        <w:rPr>
          <w:b/>
          <w:sz w:val="20"/>
        </w:rPr>
      </w:pPr>
      <w:r>
        <w:rPr>
          <w:b/>
          <w:sz w:val="20"/>
        </w:rPr>
        <w:t>§ 26</w:t>
      </w:r>
    </w:p>
    <w:p w14:paraId="3BBE0C73" w14:textId="77777777" w:rsidR="00DB15CC" w:rsidRDefault="00AE6ADC">
      <w:pPr>
        <w:jc w:val="both"/>
        <w:rPr>
          <w:sz w:val="19"/>
        </w:rPr>
      </w:pPr>
      <w:r>
        <w:rPr>
          <w:sz w:val="19"/>
        </w:rPr>
        <w:t>Niniejsza umowa została sporządzona w dwóch jednobrzmiących egzemplarzach po jednym dla każdej ze stron.</w:t>
      </w:r>
    </w:p>
    <w:p w14:paraId="04F067A8" w14:textId="77777777" w:rsidR="00DB15CC" w:rsidRPr="00DB62E1" w:rsidRDefault="00DB15CC" w:rsidP="003D46EE">
      <w:pPr>
        <w:jc w:val="both"/>
        <w:rPr>
          <w:sz w:val="18"/>
          <w:szCs w:val="18"/>
        </w:rPr>
      </w:pPr>
    </w:p>
    <w:p w14:paraId="15C53D46" w14:textId="77777777" w:rsidR="00DB15CC" w:rsidRDefault="00DB15CC" w:rsidP="003D46EE">
      <w:pPr>
        <w:jc w:val="both"/>
        <w:rPr>
          <w:sz w:val="20"/>
        </w:rPr>
      </w:pPr>
    </w:p>
    <w:p w14:paraId="4ACC6478" w14:textId="77777777" w:rsidR="009A33F0" w:rsidRDefault="009A33F0" w:rsidP="003D46EE">
      <w:pPr>
        <w:jc w:val="both"/>
        <w:rPr>
          <w:sz w:val="20"/>
        </w:rPr>
      </w:pPr>
    </w:p>
    <w:p w14:paraId="1E3738B8" w14:textId="77777777" w:rsidR="005E306B" w:rsidRDefault="005E306B" w:rsidP="003D46EE">
      <w:pPr>
        <w:jc w:val="both"/>
        <w:rPr>
          <w:sz w:val="20"/>
        </w:rPr>
      </w:pPr>
    </w:p>
    <w:p w14:paraId="4787BE9D" w14:textId="77777777" w:rsidR="009A6A77" w:rsidRDefault="009A6A77" w:rsidP="003D46EE">
      <w:pPr>
        <w:jc w:val="both"/>
        <w:rPr>
          <w:sz w:val="20"/>
        </w:rPr>
      </w:pPr>
    </w:p>
    <w:p w14:paraId="12946A99" w14:textId="77777777" w:rsidR="000C6563" w:rsidRDefault="000C6563" w:rsidP="003D46EE">
      <w:pPr>
        <w:jc w:val="both"/>
        <w:rPr>
          <w:sz w:val="20"/>
        </w:rPr>
      </w:pPr>
    </w:p>
    <w:p w14:paraId="62CA25AE" w14:textId="77777777" w:rsidR="000C6563" w:rsidRDefault="000C6563" w:rsidP="003D46EE">
      <w:pPr>
        <w:jc w:val="both"/>
        <w:rPr>
          <w:sz w:val="20"/>
        </w:rPr>
      </w:pPr>
    </w:p>
    <w:p w14:paraId="00146F1A" w14:textId="77777777" w:rsidR="009A33F0" w:rsidRDefault="009A33F0" w:rsidP="003D46EE">
      <w:pPr>
        <w:jc w:val="both"/>
        <w:rPr>
          <w:sz w:val="20"/>
        </w:rPr>
      </w:pPr>
    </w:p>
    <w:p w14:paraId="2AF6DD03" w14:textId="77777777" w:rsidR="00DB62E1" w:rsidRDefault="00DB62E1" w:rsidP="003D46EE">
      <w:pPr>
        <w:jc w:val="both"/>
        <w:rPr>
          <w:sz w:val="20"/>
        </w:rPr>
      </w:pPr>
    </w:p>
    <w:p w14:paraId="5B898824" w14:textId="77777777" w:rsidR="00E00F8F" w:rsidRDefault="00E00F8F" w:rsidP="003D46EE">
      <w:pPr>
        <w:jc w:val="both"/>
        <w:rPr>
          <w:sz w:val="20"/>
        </w:rPr>
      </w:pPr>
    </w:p>
    <w:p w14:paraId="4638C291" w14:textId="77777777" w:rsidR="0097473B" w:rsidRDefault="0097473B" w:rsidP="003D46EE">
      <w:pPr>
        <w:jc w:val="both"/>
        <w:rPr>
          <w:sz w:val="20"/>
        </w:rPr>
      </w:pPr>
    </w:p>
    <w:p w14:paraId="0A8D0753" w14:textId="77777777" w:rsidR="00DB15CC" w:rsidRDefault="008B1E62">
      <w:pPr>
        <w:jc w:val="center"/>
        <w:rPr>
          <w:sz w:val="20"/>
        </w:rPr>
      </w:pPr>
      <w:r>
        <w:rPr>
          <w:sz w:val="20"/>
        </w:rPr>
        <w:t>..</w:t>
      </w:r>
      <w:r w:rsidR="00AE6ADC">
        <w:rPr>
          <w:sz w:val="20"/>
        </w:rPr>
        <w:t>.....................................</w:t>
      </w:r>
      <w:r>
        <w:rPr>
          <w:sz w:val="20"/>
        </w:rPr>
        <w:t>..</w:t>
      </w:r>
      <w:r w:rsidR="00AE6ADC">
        <w:rPr>
          <w:sz w:val="20"/>
        </w:rPr>
        <w:t xml:space="preserve">..                  </w:t>
      </w:r>
      <w:r w:rsidR="00E00F8F">
        <w:rPr>
          <w:sz w:val="20"/>
        </w:rPr>
        <w:tab/>
      </w:r>
      <w:r w:rsidR="00AE6ADC">
        <w:rPr>
          <w:sz w:val="20"/>
        </w:rPr>
        <w:t xml:space="preserve">  </w:t>
      </w:r>
      <w:r w:rsidR="00AE6ADC">
        <w:rPr>
          <w:sz w:val="20"/>
        </w:rPr>
        <w:tab/>
      </w:r>
      <w:r w:rsidR="00AE6ADC">
        <w:rPr>
          <w:sz w:val="20"/>
        </w:rPr>
        <w:tab/>
      </w:r>
      <w:r>
        <w:rPr>
          <w:sz w:val="20"/>
        </w:rPr>
        <w:tab/>
      </w:r>
      <w:r w:rsidR="00AE6ADC">
        <w:rPr>
          <w:sz w:val="20"/>
        </w:rPr>
        <w:t xml:space="preserve">                           .</w:t>
      </w:r>
      <w:r>
        <w:rPr>
          <w:sz w:val="20"/>
        </w:rPr>
        <w:t>.</w:t>
      </w:r>
      <w:r w:rsidR="00AE6ADC">
        <w:rPr>
          <w:sz w:val="20"/>
        </w:rPr>
        <w:t>.</w:t>
      </w:r>
      <w:r>
        <w:rPr>
          <w:sz w:val="20"/>
        </w:rPr>
        <w:t>.</w:t>
      </w:r>
      <w:r w:rsidR="00AE6ADC">
        <w:rPr>
          <w:sz w:val="20"/>
        </w:rPr>
        <w:t>....................................</w:t>
      </w:r>
      <w:r>
        <w:rPr>
          <w:sz w:val="20"/>
        </w:rPr>
        <w:t>..</w:t>
      </w:r>
    </w:p>
    <w:p w14:paraId="5F5EBC0A" w14:textId="77777777" w:rsidR="00DB15CC" w:rsidRPr="00F90FDB" w:rsidRDefault="00AE6ADC" w:rsidP="00E00F8F">
      <w:pPr>
        <w:jc w:val="center"/>
        <w:rPr>
          <w:b/>
          <w:sz w:val="16"/>
          <w:szCs w:val="16"/>
          <w:vertAlign w:val="superscript"/>
        </w:rPr>
      </w:pPr>
      <w:r w:rsidRPr="00F90FDB">
        <w:rPr>
          <w:b/>
          <w:sz w:val="16"/>
          <w:szCs w:val="16"/>
          <w:vertAlign w:val="superscript"/>
        </w:rPr>
        <w:t xml:space="preserve">/ ODBIORCA /                                                             </w:t>
      </w:r>
      <w:r w:rsidRPr="00F90FDB">
        <w:rPr>
          <w:b/>
          <w:sz w:val="16"/>
          <w:szCs w:val="16"/>
          <w:vertAlign w:val="superscript"/>
        </w:rPr>
        <w:tab/>
      </w:r>
      <w:r w:rsidRPr="00F90FDB">
        <w:rPr>
          <w:b/>
          <w:sz w:val="16"/>
          <w:szCs w:val="16"/>
          <w:vertAlign w:val="superscript"/>
        </w:rPr>
        <w:tab/>
      </w:r>
      <w:r w:rsidR="00DE63FF">
        <w:rPr>
          <w:b/>
          <w:sz w:val="16"/>
          <w:szCs w:val="16"/>
          <w:vertAlign w:val="superscript"/>
        </w:rPr>
        <w:tab/>
      </w:r>
      <w:r w:rsidR="00E00F8F">
        <w:rPr>
          <w:b/>
          <w:sz w:val="16"/>
          <w:szCs w:val="16"/>
          <w:vertAlign w:val="superscript"/>
        </w:rPr>
        <w:tab/>
      </w:r>
      <w:r w:rsidRPr="00F90FDB">
        <w:rPr>
          <w:b/>
          <w:sz w:val="16"/>
          <w:szCs w:val="16"/>
          <w:vertAlign w:val="superscript"/>
        </w:rPr>
        <w:tab/>
        <w:t xml:space="preserve">                                                              / DOSTAWCA /</w:t>
      </w:r>
    </w:p>
    <w:p w14:paraId="5060B103" w14:textId="77777777" w:rsidR="009A33F0" w:rsidRDefault="009A33F0">
      <w:pPr>
        <w:rPr>
          <w:bCs/>
          <w:sz w:val="12"/>
          <w:szCs w:val="12"/>
        </w:rPr>
      </w:pPr>
    </w:p>
    <w:p w14:paraId="287390B7" w14:textId="77777777" w:rsidR="00AE6ADC" w:rsidRPr="00F90FDB" w:rsidRDefault="00AE6ADC">
      <w:pPr>
        <w:rPr>
          <w:sz w:val="12"/>
          <w:szCs w:val="12"/>
        </w:rPr>
      </w:pPr>
      <w:r w:rsidRPr="00F90FDB">
        <w:rPr>
          <w:bCs/>
          <w:sz w:val="12"/>
          <w:szCs w:val="12"/>
        </w:rPr>
        <w:t>( * ) niepotrzebne skreślić</w:t>
      </w:r>
    </w:p>
    <w:sectPr w:rsidR="00AE6ADC" w:rsidRPr="00F90FDB" w:rsidSect="00DB15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F2CB" w14:textId="77777777" w:rsidR="00D20211" w:rsidRDefault="00D20211" w:rsidP="00EF0385">
      <w:r>
        <w:separator/>
      </w:r>
    </w:p>
  </w:endnote>
  <w:endnote w:type="continuationSeparator" w:id="0">
    <w:p w14:paraId="6EC8E5F1" w14:textId="77777777" w:rsidR="00D20211" w:rsidRDefault="00D20211" w:rsidP="00EF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ywvmTimes New 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B2DA" w14:textId="77777777" w:rsidR="00704A1A" w:rsidRDefault="009426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04A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D4102A" w14:textId="77777777" w:rsidR="00704A1A" w:rsidRDefault="00704A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B4FC" w14:textId="77777777" w:rsidR="00704A1A" w:rsidRDefault="00704A1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F18C" w14:textId="77777777" w:rsidR="00370AA8" w:rsidRDefault="00370A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4E07" w14:textId="77777777" w:rsidR="00D20211" w:rsidRDefault="00D20211" w:rsidP="00EF0385">
      <w:r>
        <w:separator/>
      </w:r>
    </w:p>
  </w:footnote>
  <w:footnote w:type="continuationSeparator" w:id="0">
    <w:p w14:paraId="75FD55DB" w14:textId="77777777" w:rsidR="00D20211" w:rsidRDefault="00D20211" w:rsidP="00EF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09CA" w14:textId="77777777" w:rsidR="00370AA8" w:rsidRDefault="00370A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173892"/>
      <w:docPartObj>
        <w:docPartGallery w:val="Watermarks"/>
        <w:docPartUnique/>
      </w:docPartObj>
    </w:sdtPr>
    <w:sdtContent>
      <w:p w14:paraId="331F88F4" w14:textId="02C88D4E" w:rsidR="00370AA8" w:rsidRDefault="00000000">
        <w:pPr>
          <w:pStyle w:val="Nagwek"/>
        </w:pPr>
        <w:r>
          <w:pict w14:anchorId="6E58C4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2177283" o:spid="_x0000_s1025" type="#_x0000_t136" style="position:absolute;margin-left:0;margin-top:0;width:474.6pt;height:284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3230" w14:textId="77777777" w:rsidR="00370AA8" w:rsidRDefault="00370A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5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157327"/>
    <w:multiLevelType w:val="hybridMultilevel"/>
    <w:tmpl w:val="39002F5A"/>
    <w:lvl w:ilvl="0" w:tplc="D8640AF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935D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367DF2"/>
    <w:multiLevelType w:val="hybridMultilevel"/>
    <w:tmpl w:val="1938B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085126">
    <w:abstractNumId w:val="0"/>
  </w:num>
  <w:num w:numId="2" w16cid:durableId="263345787">
    <w:abstractNumId w:val="2"/>
  </w:num>
  <w:num w:numId="3" w16cid:durableId="27149531">
    <w:abstractNumId w:val="1"/>
  </w:num>
  <w:num w:numId="4" w16cid:durableId="625500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D6"/>
    <w:rsid w:val="00006165"/>
    <w:rsid w:val="00027C06"/>
    <w:rsid w:val="000415D1"/>
    <w:rsid w:val="000B05BE"/>
    <w:rsid w:val="000C6563"/>
    <w:rsid w:val="000C6FEA"/>
    <w:rsid w:val="000F5191"/>
    <w:rsid w:val="000F6DFB"/>
    <w:rsid w:val="0010018E"/>
    <w:rsid w:val="00110F13"/>
    <w:rsid w:val="00143CF2"/>
    <w:rsid w:val="001C2416"/>
    <w:rsid w:val="001D19D9"/>
    <w:rsid w:val="001D72F5"/>
    <w:rsid w:val="002035B2"/>
    <w:rsid w:val="0020503C"/>
    <w:rsid w:val="002059EA"/>
    <w:rsid w:val="00235D45"/>
    <w:rsid w:val="00242832"/>
    <w:rsid w:val="0026014E"/>
    <w:rsid w:val="0028170E"/>
    <w:rsid w:val="00283AD6"/>
    <w:rsid w:val="00291F39"/>
    <w:rsid w:val="002942D8"/>
    <w:rsid w:val="002A0C08"/>
    <w:rsid w:val="002F7289"/>
    <w:rsid w:val="003229DF"/>
    <w:rsid w:val="00370AA8"/>
    <w:rsid w:val="003B0D16"/>
    <w:rsid w:val="003D46EE"/>
    <w:rsid w:val="003E443C"/>
    <w:rsid w:val="003F2480"/>
    <w:rsid w:val="003F6A2F"/>
    <w:rsid w:val="00430E27"/>
    <w:rsid w:val="00446DB0"/>
    <w:rsid w:val="00464447"/>
    <w:rsid w:val="004724D4"/>
    <w:rsid w:val="00491709"/>
    <w:rsid w:val="004E73E7"/>
    <w:rsid w:val="00535881"/>
    <w:rsid w:val="0054252D"/>
    <w:rsid w:val="00551E04"/>
    <w:rsid w:val="005C6E3E"/>
    <w:rsid w:val="005E09C7"/>
    <w:rsid w:val="005E10B1"/>
    <w:rsid w:val="005E306B"/>
    <w:rsid w:val="005E7D1E"/>
    <w:rsid w:val="005F6C6D"/>
    <w:rsid w:val="005F7F8D"/>
    <w:rsid w:val="00610BD2"/>
    <w:rsid w:val="0063740A"/>
    <w:rsid w:val="00647023"/>
    <w:rsid w:val="00695E5D"/>
    <w:rsid w:val="006F0170"/>
    <w:rsid w:val="007044EB"/>
    <w:rsid w:val="00704A1A"/>
    <w:rsid w:val="00704C09"/>
    <w:rsid w:val="00710A96"/>
    <w:rsid w:val="007208EE"/>
    <w:rsid w:val="00732E93"/>
    <w:rsid w:val="007619C0"/>
    <w:rsid w:val="007C166A"/>
    <w:rsid w:val="00806CFD"/>
    <w:rsid w:val="0083250B"/>
    <w:rsid w:val="0086796B"/>
    <w:rsid w:val="00874058"/>
    <w:rsid w:val="0087763C"/>
    <w:rsid w:val="0088474A"/>
    <w:rsid w:val="008B1E62"/>
    <w:rsid w:val="008B3455"/>
    <w:rsid w:val="00913FDB"/>
    <w:rsid w:val="00942686"/>
    <w:rsid w:val="0096454C"/>
    <w:rsid w:val="0097473B"/>
    <w:rsid w:val="00982D08"/>
    <w:rsid w:val="009904F5"/>
    <w:rsid w:val="0099612A"/>
    <w:rsid w:val="009A2B57"/>
    <w:rsid w:val="009A33F0"/>
    <w:rsid w:val="009A6A77"/>
    <w:rsid w:val="009B3334"/>
    <w:rsid w:val="009C52B4"/>
    <w:rsid w:val="00A45976"/>
    <w:rsid w:val="00A66B54"/>
    <w:rsid w:val="00A71DFB"/>
    <w:rsid w:val="00A77AD4"/>
    <w:rsid w:val="00A85F01"/>
    <w:rsid w:val="00AB5F8A"/>
    <w:rsid w:val="00AE6ADC"/>
    <w:rsid w:val="00AF6D74"/>
    <w:rsid w:val="00B037FC"/>
    <w:rsid w:val="00B31282"/>
    <w:rsid w:val="00B533F2"/>
    <w:rsid w:val="00B87407"/>
    <w:rsid w:val="00C01AA4"/>
    <w:rsid w:val="00C152E3"/>
    <w:rsid w:val="00C2213F"/>
    <w:rsid w:val="00C30E72"/>
    <w:rsid w:val="00C3282B"/>
    <w:rsid w:val="00CC7F37"/>
    <w:rsid w:val="00CE4583"/>
    <w:rsid w:val="00D20211"/>
    <w:rsid w:val="00D25B38"/>
    <w:rsid w:val="00D476E7"/>
    <w:rsid w:val="00D57169"/>
    <w:rsid w:val="00D80F73"/>
    <w:rsid w:val="00D81BE0"/>
    <w:rsid w:val="00DA422D"/>
    <w:rsid w:val="00DA4B83"/>
    <w:rsid w:val="00DB15CC"/>
    <w:rsid w:val="00DB3567"/>
    <w:rsid w:val="00DB62E1"/>
    <w:rsid w:val="00DE5FC3"/>
    <w:rsid w:val="00DE63FF"/>
    <w:rsid w:val="00DF275F"/>
    <w:rsid w:val="00E00DDD"/>
    <w:rsid w:val="00E00F8F"/>
    <w:rsid w:val="00E13F2B"/>
    <w:rsid w:val="00E54784"/>
    <w:rsid w:val="00E76A77"/>
    <w:rsid w:val="00EB2729"/>
    <w:rsid w:val="00EF0385"/>
    <w:rsid w:val="00EF1FD6"/>
    <w:rsid w:val="00F004D7"/>
    <w:rsid w:val="00F04A5F"/>
    <w:rsid w:val="00F10583"/>
    <w:rsid w:val="00F5761D"/>
    <w:rsid w:val="00F87141"/>
    <w:rsid w:val="00F90FDB"/>
    <w:rsid w:val="00FA4D63"/>
    <w:rsid w:val="00F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700B2"/>
  <w15:docId w15:val="{A9D6EA4E-7D94-454C-B436-CA43AC4C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5CC"/>
    <w:rPr>
      <w:sz w:val="28"/>
    </w:rPr>
  </w:style>
  <w:style w:type="paragraph" w:styleId="Nagwek1">
    <w:name w:val="heading 1"/>
    <w:basedOn w:val="Normalny"/>
    <w:next w:val="Normalny"/>
    <w:qFormat/>
    <w:rsid w:val="00DB15CC"/>
    <w:pPr>
      <w:keepNext/>
      <w:outlineLvl w:val="0"/>
    </w:pPr>
    <w:rPr>
      <w:rFonts w:ascii="Arial" w:hAnsi="Arial" w:cs="Arial"/>
      <w:b/>
      <w:bCs/>
      <w:sz w:val="24"/>
    </w:rPr>
  </w:style>
  <w:style w:type="paragraph" w:styleId="Nagwek2">
    <w:name w:val="heading 2"/>
    <w:basedOn w:val="Normalny"/>
    <w:next w:val="Normalny"/>
    <w:qFormat/>
    <w:rsid w:val="00DB15CC"/>
    <w:pPr>
      <w:keepNext/>
      <w:jc w:val="center"/>
      <w:outlineLvl w:val="1"/>
    </w:pPr>
    <w:rPr>
      <w:b/>
      <w:strike/>
    </w:rPr>
  </w:style>
  <w:style w:type="paragraph" w:styleId="Nagwek3">
    <w:name w:val="heading 3"/>
    <w:basedOn w:val="Normalny"/>
    <w:next w:val="Normalny"/>
    <w:qFormat/>
    <w:rsid w:val="00DB15CC"/>
    <w:pPr>
      <w:keepNext/>
      <w:outlineLvl w:val="2"/>
    </w:pPr>
    <w:rPr>
      <w:b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DB15CC"/>
    <w:pPr>
      <w:tabs>
        <w:tab w:val="center" w:pos="5670"/>
      </w:tabs>
      <w:spacing w:line="360" w:lineRule="auto"/>
      <w:ind w:left="57" w:right="57"/>
    </w:pPr>
    <w:rPr>
      <w:sz w:val="20"/>
    </w:rPr>
  </w:style>
  <w:style w:type="paragraph" w:styleId="Tekstpodstawowy">
    <w:name w:val="Body Text"/>
    <w:basedOn w:val="Normalny"/>
    <w:semiHidden/>
    <w:rsid w:val="00DB15CC"/>
    <w:pPr>
      <w:widowControl w:val="0"/>
      <w:autoSpaceDE w:val="0"/>
      <w:autoSpaceDN w:val="0"/>
      <w:adjustRightInd w:val="0"/>
      <w:spacing w:line="360" w:lineRule="auto"/>
      <w:ind w:right="57"/>
      <w:jc w:val="both"/>
    </w:pPr>
    <w:rPr>
      <w:sz w:val="22"/>
      <w:szCs w:val="22"/>
    </w:rPr>
  </w:style>
  <w:style w:type="paragraph" w:styleId="Tekstpodstawowy2">
    <w:name w:val="Body Text 2"/>
    <w:basedOn w:val="Normalny"/>
    <w:semiHidden/>
    <w:rsid w:val="00DB15CC"/>
    <w:rPr>
      <w:sz w:val="20"/>
    </w:rPr>
  </w:style>
  <w:style w:type="paragraph" w:styleId="Tekstpodstawowy3">
    <w:name w:val="Body Text 3"/>
    <w:basedOn w:val="Normalny"/>
    <w:semiHidden/>
    <w:rsid w:val="00DB15CC"/>
    <w:pPr>
      <w:spacing w:line="360" w:lineRule="auto"/>
      <w:ind w:right="57"/>
    </w:pPr>
  </w:style>
  <w:style w:type="paragraph" w:styleId="Stopka">
    <w:name w:val="footer"/>
    <w:basedOn w:val="Normalny"/>
    <w:semiHidden/>
    <w:rsid w:val="00DB15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B15CC"/>
  </w:style>
  <w:style w:type="paragraph" w:styleId="Nagwek">
    <w:name w:val="header"/>
    <w:basedOn w:val="Normalny"/>
    <w:semiHidden/>
    <w:rsid w:val="00DB15C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F7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6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-babi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ne%20aplikacji\Microsoft\Szablony\Umowa%20na%20dostaw&#281;%20wody%20i%20odbi&#243;r%20&#347;cie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300CE-80C8-4D8C-8F74-62E00C5F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na dostawę wody i odbiór ścieków</Template>
  <TotalTime>0</TotalTime>
  <Pages>5</Pages>
  <Words>2911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EKO-BABICE</Company>
  <LinksUpToDate>false</LinksUpToDate>
  <CharactersWithSpaces>20342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Andrzej Kobuszewski</dc:creator>
  <cp:lastModifiedBy>Katarzyna Siemiak</cp:lastModifiedBy>
  <cp:revision>4</cp:revision>
  <cp:lastPrinted>2020-02-13T09:35:00Z</cp:lastPrinted>
  <dcterms:created xsi:type="dcterms:W3CDTF">2023-12-12T11:20:00Z</dcterms:created>
  <dcterms:modified xsi:type="dcterms:W3CDTF">2023-12-12T11:30:00Z</dcterms:modified>
</cp:coreProperties>
</file>